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43" w:rsidRPr="00BA68D7" w:rsidRDefault="00A329C1" w:rsidP="008A22D6">
      <w:pPr>
        <w:snapToGrid w:val="0"/>
        <w:ind w:left="2551" w:hangingChars="708" w:hanging="2551"/>
        <w:jc w:val="center"/>
        <w:rPr>
          <w:rFonts w:ascii="Calibri" w:eastAsia="標楷體" w:hAnsi="Calibri" w:cs="Times New Roman"/>
          <w:b/>
          <w:color w:val="000000" w:themeColor="text1"/>
          <w:sz w:val="48"/>
          <w:szCs w:val="48"/>
        </w:rPr>
      </w:pPr>
      <w:r w:rsidRPr="00BA68D7">
        <w:rPr>
          <w:rFonts w:ascii="Calibri" w:eastAsia="標楷體" w:hAnsi="Calibri" w:cs="Times New Roman" w:hint="eastAsia"/>
          <w:b/>
          <w:color w:val="000000" w:themeColor="text1"/>
          <w:sz w:val="36"/>
          <w:szCs w:val="48"/>
        </w:rPr>
        <w:t>「藥廠品質系統精進評估」</w:t>
      </w:r>
      <w:r w:rsidR="008C5743" w:rsidRPr="00BA68D7">
        <w:rPr>
          <w:rFonts w:ascii="Calibri" w:eastAsia="標楷體" w:hAnsi="Calibri" w:cs="Times New Roman" w:hint="eastAsia"/>
          <w:b/>
          <w:color w:val="000000" w:themeColor="text1"/>
          <w:sz w:val="36"/>
          <w:szCs w:val="48"/>
        </w:rPr>
        <w:t>申請</w:t>
      </w:r>
      <w:r w:rsidR="00CF74AC" w:rsidRPr="00BA68D7">
        <w:rPr>
          <w:rFonts w:ascii="Calibri" w:eastAsia="標楷體" w:hAnsi="Calibri" w:cs="Times New Roman" w:hint="eastAsia"/>
          <w:b/>
          <w:color w:val="000000" w:themeColor="text1"/>
          <w:sz w:val="36"/>
          <w:szCs w:val="48"/>
        </w:rPr>
        <w:t>辦法</w:t>
      </w:r>
    </w:p>
    <w:p w:rsidR="003A18EF" w:rsidRPr="00BA68D7" w:rsidRDefault="003A18EF" w:rsidP="008A22D6">
      <w:pPr>
        <w:snapToGrid w:val="0"/>
        <w:ind w:left="1984" w:hangingChars="708" w:hanging="1984"/>
        <w:jc w:val="both"/>
        <w:rPr>
          <w:rFonts w:ascii="Calibri" w:eastAsia="標楷體" w:hAnsi="Calibri" w:cs="Times New Roman"/>
          <w:b/>
          <w:color w:val="000000" w:themeColor="text1"/>
          <w:sz w:val="28"/>
          <w:szCs w:val="28"/>
        </w:rPr>
      </w:pPr>
    </w:p>
    <w:p w:rsidR="00B97C43" w:rsidRPr="00BA68D7" w:rsidRDefault="00B97C43" w:rsidP="00F84E4A">
      <w:pPr>
        <w:pStyle w:val="a3"/>
        <w:numPr>
          <w:ilvl w:val="0"/>
          <w:numId w:val="13"/>
        </w:numPr>
        <w:tabs>
          <w:tab w:val="left" w:pos="567"/>
        </w:tabs>
        <w:snapToGrid w:val="0"/>
        <w:spacing w:beforeLines="50" w:before="180" w:line="500" w:lineRule="exact"/>
        <w:ind w:leftChars="0"/>
        <w:jc w:val="both"/>
        <w:rPr>
          <w:rFonts w:ascii="Calibri" w:eastAsia="標楷體" w:hAnsi="Calibri" w:cs="Times New Roman"/>
          <w:b/>
          <w:color w:val="000000" w:themeColor="text1"/>
          <w:sz w:val="28"/>
          <w:szCs w:val="28"/>
        </w:rPr>
      </w:pPr>
      <w:r w:rsidRPr="00BA68D7">
        <w:rPr>
          <w:rFonts w:ascii="Calibri" w:eastAsia="標楷體" w:hAnsi="Calibri" w:cs="Times New Roman"/>
          <w:b/>
          <w:color w:val="000000" w:themeColor="text1"/>
          <w:sz w:val="28"/>
          <w:szCs w:val="28"/>
        </w:rPr>
        <w:t>宗旨</w:t>
      </w:r>
    </w:p>
    <w:p w:rsidR="00B97C43" w:rsidRPr="00BA68D7" w:rsidRDefault="00B97C43" w:rsidP="00F84E4A">
      <w:pPr>
        <w:snapToGrid w:val="0"/>
        <w:spacing w:beforeLines="50" w:before="180" w:line="500" w:lineRule="exact"/>
        <w:ind w:leftChars="201" w:left="482" w:firstLine="478"/>
        <w:jc w:val="both"/>
        <w:rPr>
          <w:rFonts w:ascii="Calibri" w:eastAsia="標楷體" w:hAnsi="Calibri" w:cs="Times New Roman"/>
          <w:color w:val="000000" w:themeColor="text1"/>
          <w:sz w:val="28"/>
          <w:szCs w:val="28"/>
        </w:rPr>
      </w:pPr>
      <w:r w:rsidRPr="00BA68D7">
        <w:rPr>
          <w:rFonts w:ascii="Calibri" w:eastAsia="標楷體" w:hAnsi="Calibri" w:cs="Times New Roman"/>
          <w:color w:val="000000" w:themeColor="text1"/>
          <w:sz w:val="28"/>
          <w:szCs w:val="28"/>
        </w:rPr>
        <w:t>本中心承接經濟部工業局</w:t>
      </w:r>
      <w:r w:rsidR="00D57D73" w:rsidRPr="00BA68D7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110</w:t>
      </w:r>
      <w:r w:rsidR="00D57D73" w:rsidRPr="00BA68D7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年度</w:t>
      </w:r>
      <w:r w:rsidR="00A147D6" w:rsidRPr="00BA68D7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「</w:t>
      </w:r>
      <w:r w:rsidR="00A147D6" w:rsidRPr="00BA68D7">
        <w:rPr>
          <w:rFonts w:ascii="Calibri" w:eastAsia="標楷體" w:hAnsi="Calibri" w:cs="Times New Roman"/>
          <w:color w:val="000000" w:themeColor="text1"/>
          <w:sz w:val="28"/>
          <w:szCs w:val="28"/>
        </w:rPr>
        <w:t>創新製藥產業鏈結國際競爭力推升計畫</w:t>
      </w:r>
      <w:r w:rsidR="00A147D6" w:rsidRPr="00BA68D7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」</w:t>
      </w:r>
      <w:r w:rsidRPr="00BA68D7">
        <w:rPr>
          <w:rFonts w:ascii="Calibri" w:eastAsia="標楷體" w:hAnsi="Calibri" w:cs="Times New Roman"/>
          <w:color w:val="000000" w:themeColor="text1"/>
          <w:sz w:val="28"/>
          <w:szCs w:val="28"/>
        </w:rPr>
        <w:t>，</w:t>
      </w:r>
      <w:r w:rsidR="00D57D73" w:rsidRPr="00BA68D7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為</w:t>
      </w:r>
      <w:r w:rsidRPr="00BA68D7">
        <w:rPr>
          <w:rFonts w:ascii="Calibri" w:eastAsia="標楷體" w:hAnsi="Calibri" w:cs="Times New Roman"/>
          <w:color w:val="000000" w:themeColor="text1"/>
          <w:sz w:val="28"/>
          <w:szCs w:val="28"/>
        </w:rPr>
        <w:t>協助國內</w:t>
      </w:r>
      <w:r w:rsidR="00A147D6" w:rsidRPr="00BA68D7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業者</w:t>
      </w:r>
      <w:r w:rsidR="00A147D6" w:rsidRPr="00BA68D7">
        <w:rPr>
          <w:rFonts w:ascii="Calibri" w:eastAsia="標楷體" w:hAnsi="Calibri" w:cs="Times New Roman" w:hint="eastAsia"/>
          <w:color w:val="000000" w:themeColor="text1"/>
          <w:kern w:val="0"/>
          <w:sz w:val="28"/>
          <w:szCs w:val="24"/>
        </w:rPr>
        <w:t>因應國際趨勢及外銷目的國之生產需求，使藥廠之藥品生產品質與產品研發製造規格符合國際性之</w:t>
      </w:r>
      <w:r w:rsidR="00A147D6" w:rsidRPr="00BA68D7">
        <w:rPr>
          <w:rFonts w:ascii="Calibri" w:eastAsia="標楷體" w:hAnsi="Calibri" w:cs="Times New Roman" w:hint="eastAsia"/>
          <w:color w:val="000000" w:themeColor="text1"/>
          <w:kern w:val="0"/>
          <w:sz w:val="28"/>
          <w:szCs w:val="24"/>
        </w:rPr>
        <w:t>ICH</w:t>
      </w:r>
      <w:r w:rsidR="00A147D6" w:rsidRPr="00BA68D7">
        <w:rPr>
          <w:rFonts w:ascii="Calibri" w:eastAsia="標楷體" w:hAnsi="Calibri" w:cs="Times New Roman" w:hint="eastAsia"/>
          <w:color w:val="000000" w:themeColor="text1"/>
          <w:kern w:val="0"/>
          <w:sz w:val="28"/>
          <w:szCs w:val="24"/>
        </w:rPr>
        <w:t>及</w:t>
      </w:r>
      <w:r w:rsidR="00A147D6" w:rsidRPr="00BA68D7">
        <w:rPr>
          <w:rFonts w:ascii="Calibri" w:eastAsia="標楷體" w:hAnsi="Calibri" w:cs="Times New Roman" w:hint="eastAsia"/>
          <w:color w:val="000000" w:themeColor="text1"/>
          <w:kern w:val="0"/>
          <w:sz w:val="28"/>
          <w:szCs w:val="24"/>
        </w:rPr>
        <w:t>GMP</w:t>
      </w:r>
      <w:r w:rsidR="00A147D6" w:rsidRPr="00BA68D7">
        <w:rPr>
          <w:rFonts w:ascii="Calibri" w:eastAsia="標楷體" w:hAnsi="Calibri" w:cs="Times New Roman" w:hint="eastAsia"/>
          <w:color w:val="000000" w:themeColor="text1"/>
          <w:kern w:val="0"/>
          <w:sz w:val="28"/>
          <w:szCs w:val="24"/>
        </w:rPr>
        <w:t>規範，加速</w:t>
      </w:r>
      <w:r w:rsidRPr="00BA68D7">
        <w:rPr>
          <w:rFonts w:ascii="Calibri" w:eastAsia="標楷體" w:hAnsi="Calibri" w:cs="Times New Roman"/>
          <w:color w:val="000000" w:themeColor="text1"/>
          <w:sz w:val="28"/>
          <w:szCs w:val="28"/>
        </w:rPr>
        <w:t>產品順利外銷至國際市場。徵求國內有意</w:t>
      </w:r>
      <w:r w:rsidR="00A147D6" w:rsidRPr="00BA68D7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精進藥廠品質</w:t>
      </w:r>
      <w:r w:rsidR="00616897" w:rsidRPr="00BA68D7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系統</w:t>
      </w:r>
      <w:r w:rsidR="00D57D73" w:rsidRPr="00BA68D7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，</w:t>
      </w:r>
      <w:r w:rsidRPr="00BA68D7">
        <w:rPr>
          <w:rFonts w:ascii="Calibri" w:eastAsia="標楷體" w:hAnsi="Calibri" w:cs="Times New Roman"/>
          <w:color w:val="000000" w:themeColor="text1"/>
          <w:sz w:val="28"/>
          <w:szCs w:val="28"/>
        </w:rPr>
        <w:t>提供</w:t>
      </w:r>
      <w:r w:rsidR="00A147D6" w:rsidRPr="00BA68D7">
        <w:rPr>
          <w:rFonts w:ascii="Calibri" w:eastAsia="標楷體" w:hAnsi="Calibri" w:cs="Times New Roman" w:hint="eastAsia"/>
          <w:color w:val="000000" w:themeColor="text1"/>
          <w:sz w:val="28"/>
          <w:szCs w:val="28"/>
        </w:rPr>
        <w:t>評估建議</w:t>
      </w:r>
      <w:r w:rsidRPr="00BA68D7">
        <w:rPr>
          <w:rFonts w:ascii="Calibri" w:eastAsia="標楷體" w:hAnsi="Calibri" w:cs="Times New Roman"/>
          <w:color w:val="000000" w:themeColor="text1"/>
          <w:sz w:val="28"/>
          <w:szCs w:val="28"/>
        </w:rPr>
        <w:t>，期透過專業團隊協助國內廠商達到品質提升與產值全面躍升之目的。</w:t>
      </w:r>
    </w:p>
    <w:p w:rsidR="00B97C43" w:rsidRPr="00BA68D7" w:rsidRDefault="008C5743" w:rsidP="00F84E4A">
      <w:pPr>
        <w:pStyle w:val="a3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Lines="50" w:before="180" w:line="500" w:lineRule="exact"/>
        <w:ind w:leftChars="0"/>
        <w:rPr>
          <w:rFonts w:ascii="Calibri" w:eastAsia="標楷體" w:hAnsi="Calibri" w:cs="Times New Roman"/>
          <w:b/>
          <w:color w:val="000000" w:themeColor="text1"/>
          <w:sz w:val="28"/>
          <w:szCs w:val="28"/>
        </w:rPr>
      </w:pPr>
      <w:r w:rsidRPr="00BA68D7">
        <w:rPr>
          <w:rFonts w:ascii="Calibri" w:eastAsia="標楷體" w:hAnsi="Calibri" w:cs="Times New Roman" w:hint="eastAsia"/>
          <w:b/>
          <w:color w:val="000000" w:themeColor="text1"/>
          <w:sz w:val="28"/>
          <w:szCs w:val="28"/>
        </w:rPr>
        <w:t>評估內容</w:t>
      </w:r>
      <w:r w:rsidR="00616897" w:rsidRPr="00BA68D7">
        <w:rPr>
          <w:rFonts w:ascii="Calibri" w:eastAsia="標楷體" w:hAnsi="Calibri" w:cs="Times New Roman" w:hint="eastAsia"/>
          <w:b/>
          <w:color w:val="000000" w:themeColor="text1"/>
          <w:sz w:val="28"/>
          <w:szCs w:val="28"/>
        </w:rPr>
        <w:t>：</w:t>
      </w:r>
    </w:p>
    <w:p w:rsidR="008B3A7A" w:rsidRPr="008A22D6" w:rsidRDefault="00A22D32" w:rsidP="00F84E4A">
      <w:pPr>
        <w:tabs>
          <w:tab w:val="left" w:pos="1134"/>
        </w:tabs>
        <w:snapToGrid w:val="0"/>
        <w:spacing w:beforeLines="50" w:before="180" w:line="500" w:lineRule="exact"/>
        <w:ind w:left="480"/>
        <w:jc w:val="both"/>
        <w:rPr>
          <w:rFonts w:ascii="Calibri" w:eastAsia="標楷體" w:hAnsi="Calibri" w:cs="Times New Roman"/>
          <w:kern w:val="0"/>
          <w:sz w:val="28"/>
          <w:szCs w:val="28"/>
        </w:rPr>
      </w:pPr>
      <w:r w:rsidRPr="008A22D6">
        <w:rPr>
          <w:rFonts w:ascii="Calibri" w:eastAsia="標楷體" w:hAnsi="Calibri" w:cs="Times New Roman" w:hint="eastAsia"/>
          <w:kern w:val="0"/>
          <w:sz w:val="28"/>
          <w:szCs w:val="28"/>
        </w:rPr>
        <w:t>以數據完整性、持續安定性試驗為主，進行藥廠</w:t>
      </w:r>
      <w:r w:rsidRPr="008A22D6">
        <w:rPr>
          <w:rFonts w:ascii="Calibri" w:eastAsia="標楷體" w:hAnsi="Calibri" w:cs="Times New Roman" w:hint="eastAsia"/>
          <w:kern w:val="0"/>
          <w:sz w:val="28"/>
          <w:szCs w:val="28"/>
          <w:u w:val="single"/>
        </w:rPr>
        <w:t>品質系統</w:t>
      </w:r>
      <w:bookmarkStart w:id="0" w:name="_GoBack"/>
      <w:bookmarkEnd w:id="0"/>
      <w:r w:rsidRPr="008A22D6">
        <w:rPr>
          <w:rFonts w:ascii="Calibri" w:eastAsia="標楷體" w:hAnsi="Calibri" w:cs="Times New Roman" w:hint="eastAsia"/>
          <w:kern w:val="0"/>
          <w:sz w:val="28"/>
          <w:szCs w:val="28"/>
        </w:rPr>
        <w:t>精進之相關評估與建議。</w:t>
      </w:r>
    </w:p>
    <w:p w:rsidR="00D57D73" w:rsidRPr="008A22D6" w:rsidRDefault="0095263B" w:rsidP="00F84E4A">
      <w:pPr>
        <w:pStyle w:val="a3"/>
        <w:numPr>
          <w:ilvl w:val="0"/>
          <w:numId w:val="13"/>
        </w:numPr>
        <w:tabs>
          <w:tab w:val="left" w:pos="567"/>
        </w:tabs>
        <w:spacing w:beforeLines="50" w:before="180" w:line="500" w:lineRule="exact"/>
        <w:ind w:leftChars="0"/>
        <w:rPr>
          <w:rFonts w:ascii="Calibri" w:eastAsia="標楷體" w:hAnsi="Calibri" w:cs="Times New Roman"/>
          <w:b/>
          <w:sz w:val="28"/>
          <w:szCs w:val="28"/>
        </w:rPr>
      </w:pPr>
      <w:r w:rsidRPr="008A22D6">
        <w:rPr>
          <w:rFonts w:ascii="Calibri" w:eastAsia="標楷體" w:hAnsi="Calibri" w:cs="Times New Roman" w:hint="eastAsia"/>
          <w:b/>
          <w:sz w:val="28"/>
          <w:szCs w:val="28"/>
        </w:rPr>
        <w:t>申請</w:t>
      </w:r>
      <w:r w:rsidR="008C5743">
        <w:rPr>
          <w:rFonts w:ascii="Calibri" w:eastAsia="標楷體" w:hAnsi="Calibri" w:cs="Times New Roman" w:hint="eastAsia"/>
          <w:b/>
          <w:sz w:val="28"/>
          <w:szCs w:val="28"/>
        </w:rPr>
        <w:t>辦法</w:t>
      </w:r>
      <w:r w:rsidRPr="008A22D6">
        <w:rPr>
          <w:rFonts w:ascii="Calibri" w:eastAsia="標楷體" w:hAnsi="Calibri" w:cs="Times New Roman" w:hint="eastAsia"/>
          <w:b/>
          <w:sz w:val="28"/>
          <w:szCs w:val="28"/>
        </w:rPr>
        <w:t>：</w:t>
      </w:r>
    </w:p>
    <w:p w:rsidR="00A22D32" w:rsidRPr="008A22D6" w:rsidRDefault="00A22D32" w:rsidP="00F84E4A">
      <w:pPr>
        <w:pStyle w:val="a3"/>
        <w:numPr>
          <w:ilvl w:val="0"/>
          <w:numId w:val="2"/>
        </w:numPr>
        <w:spacing w:beforeLines="50" w:before="180" w:line="500" w:lineRule="exact"/>
        <w:ind w:leftChars="0" w:left="851" w:hanging="494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 w:hint="eastAsia"/>
          <w:sz w:val="28"/>
          <w:szCs w:val="28"/>
        </w:rPr>
        <w:t>凡有意精進其品質系統之藥品製造廠可</w:t>
      </w:r>
      <w:r w:rsidR="0095263B" w:rsidRPr="008A22D6">
        <w:rPr>
          <w:rFonts w:ascii="Calibri" w:eastAsia="標楷體" w:hAnsi="Calibri" w:cs="Times New Roman" w:hint="eastAsia"/>
          <w:sz w:val="28"/>
          <w:szCs w:val="28"/>
        </w:rPr>
        <w:t>於</w:t>
      </w:r>
      <w:r w:rsidR="0095263B" w:rsidRPr="008A22D6">
        <w:rPr>
          <w:rFonts w:ascii="Calibri" w:eastAsia="標楷體" w:hAnsi="Calibri" w:cs="Times New Roman"/>
          <w:sz w:val="28"/>
          <w:szCs w:val="28"/>
        </w:rPr>
        <w:t xml:space="preserve"> 110 </w:t>
      </w:r>
      <w:r w:rsidR="0095263B" w:rsidRPr="008A22D6">
        <w:rPr>
          <w:rFonts w:ascii="Calibri" w:eastAsia="標楷體" w:hAnsi="Calibri" w:cs="Times New Roman" w:hint="eastAsia"/>
          <w:sz w:val="28"/>
          <w:szCs w:val="28"/>
        </w:rPr>
        <w:t>年</w:t>
      </w:r>
      <w:r w:rsidR="008C5743">
        <w:rPr>
          <w:rFonts w:ascii="Calibri" w:eastAsia="標楷體" w:hAnsi="Calibri" w:cs="Times New Roman" w:hint="eastAsia"/>
          <w:sz w:val="28"/>
          <w:szCs w:val="28"/>
        </w:rPr>
        <w:t>3</w:t>
      </w:r>
      <w:r w:rsidR="0095263B" w:rsidRPr="008A22D6">
        <w:rPr>
          <w:rFonts w:ascii="Calibri" w:eastAsia="標楷體" w:hAnsi="Calibri" w:cs="Times New Roman"/>
          <w:sz w:val="28"/>
          <w:szCs w:val="28"/>
        </w:rPr>
        <w:t xml:space="preserve"> </w:t>
      </w:r>
      <w:r w:rsidR="0095263B" w:rsidRPr="008A22D6">
        <w:rPr>
          <w:rFonts w:ascii="Calibri" w:eastAsia="標楷體" w:hAnsi="Calibri" w:cs="Times New Roman" w:hint="eastAsia"/>
          <w:sz w:val="28"/>
          <w:szCs w:val="28"/>
        </w:rPr>
        <w:t>月</w:t>
      </w:r>
      <w:r w:rsidR="008C5743">
        <w:rPr>
          <w:rFonts w:ascii="Calibri" w:eastAsia="標楷體" w:hAnsi="Calibri" w:cs="Times New Roman" w:hint="eastAsia"/>
          <w:sz w:val="28"/>
          <w:szCs w:val="28"/>
        </w:rPr>
        <w:t>3</w:t>
      </w:r>
      <w:r w:rsidR="0095263B" w:rsidRPr="008A22D6">
        <w:rPr>
          <w:rFonts w:ascii="Calibri" w:eastAsia="標楷體" w:hAnsi="Calibri" w:cs="Times New Roman"/>
          <w:sz w:val="28"/>
          <w:szCs w:val="28"/>
        </w:rPr>
        <w:t xml:space="preserve">1 </w:t>
      </w:r>
      <w:r w:rsidR="0095263B" w:rsidRPr="008A22D6">
        <w:rPr>
          <w:rFonts w:ascii="Calibri" w:eastAsia="標楷體" w:hAnsi="Calibri" w:cs="Times New Roman" w:hint="eastAsia"/>
          <w:sz w:val="28"/>
          <w:szCs w:val="28"/>
        </w:rPr>
        <w:t>日前透過本中心網站（</w:t>
      </w:r>
      <w:r w:rsidR="0095263B" w:rsidRPr="008A22D6">
        <w:rPr>
          <w:rFonts w:ascii="Calibri" w:eastAsia="標楷體" w:hAnsi="Calibri" w:cs="Times New Roman"/>
          <w:sz w:val="28"/>
          <w:szCs w:val="28"/>
        </w:rPr>
        <w:t>www.pitdc.org.tw</w:t>
      </w:r>
      <w:r w:rsidR="0095263B" w:rsidRPr="008A22D6">
        <w:rPr>
          <w:rFonts w:ascii="Calibri" w:eastAsia="標楷體" w:hAnsi="Calibri" w:cs="Times New Roman" w:hint="eastAsia"/>
          <w:sz w:val="28"/>
          <w:szCs w:val="28"/>
        </w:rPr>
        <w:t>）下載申請表格</w:t>
      </w:r>
      <w:r w:rsidR="008A22D6">
        <w:rPr>
          <w:rFonts w:ascii="Calibri" w:eastAsia="標楷體" w:hAnsi="Calibri" w:cs="Times New Roman" w:hint="eastAsia"/>
          <w:sz w:val="28"/>
          <w:szCs w:val="28"/>
        </w:rPr>
        <w:t>(</w:t>
      </w:r>
      <w:r w:rsidR="008A22D6">
        <w:rPr>
          <w:rFonts w:ascii="Calibri" w:eastAsia="標楷體" w:hAnsi="Calibri" w:cs="Times New Roman" w:hint="eastAsia"/>
          <w:sz w:val="28"/>
          <w:szCs w:val="28"/>
        </w:rPr>
        <w:t>詳如表</w:t>
      </w:r>
      <w:r w:rsidR="008A22D6">
        <w:rPr>
          <w:rFonts w:ascii="Calibri" w:eastAsia="標楷體" w:hAnsi="Calibri" w:cs="Times New Roman" w:hint="eastAsia"/>
          <w:sz w:val="28"/>
          <w:szCs w:val="28"/>
        </w:rPr>
        <w:t>1)</w:t>
      </w:r>
      <w:r w:rsidR="0095263B" w:rsidRPr="008A22D6">
        <w:rPr>
          <w:rFonts w:ascii="Calibri" w:eastAsia="標楷體" w:hAnsi="Calibri" w:cs="Times New Roman" w:hint="eastAsia"/>
          <w:sz w:val="28"/>
          <w:szCs w:val="28"/>
        </w:rPr>
        <w:t>，以傳真或</w:t>
      </w:r>
      <w:r w:rsidR="0095263B" w:rsidRPr="008A22D6">
        <w:rPr>
          <w:rFonts w:ascii="Calibri" w:eastAsia="標楷體" w:hAnsi="Calibri" w:cs="Times New Roman" w:hint="eastAsia"/>
          <w:sz w:val="28"/>
          <w:szCs w:val="28"/>
        </w:rPr>
        <w:t>Email</w:t>
      </w:r>
      <w:r w:rsidR="0095263B" w:rsidRPr="008A22D6">
        <w:rPr>
          <w:rFonts w:ascii="Calibri" w:eastAsia="標楷體" w:hAnsi="Calibri" w:cs="Times New Roman" w:hint="eastAsia"/>
          <w:sz w:val="28"/>
          <w:szCs w:val="28"/>
        </w:rPr>
        <w:t>方式提出申請。</w:t>
      </w:r>
    </w:p>
    <w:p w:rsidR="00361A5F" w:rsidRPr="008A22D6" w:rsidRDefault="00361A5F" w:rsidP="00F84E4A">
      <w:pPr>
        <w:pStyle w:val="a3"/>
        <w:numPr>
          <w:ilvl w:val="0"/>
          <w:numId w:val="2"/>
        </w:numPr>
        <w:spacing w:beforeLines="50" w:before="180" w:line="500" w:lineRule="exact"/>
        <w:ind w:leftChars="0" w:left="714" w:hanging="357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 w:hint="eastAsia"/>
          <w:sz w:val="28"/>
          <w:szCs w:val="28"/>
        </w:rPr>
        <w:t>每家廠商申請以</w:t>
      </w:r>
      <w:r w:rsidRPr="008A22D6">
        <w:rPr>
          <w:rFonts w:ascii="Calibri" w:eastAsia="標楷體" w:hAnsi="Calibri" w:cs="Times New Roman" w:hint="eastAsia"/>
          <w:sz w:val="28"/>
          <w:szCs w:val="28"/>
        </w:rPr>
        <w:t xml:space="preserve"> 1 </w:t>
      </w:r>
      <w:r w:rsidRPr="008A22D6">
        <w:rPr>
          <w:rFonts w:ascii="Calibri" w:eastAsia="標楷體" w:hAnsi="Calibri" w:cs="Times New Roman" w:hint="eastAsia"/>
          <w:sz w:val="28"/>
          <w:szCs w:val="28"/>
        </w:rPr>
        <w:t>件為限。</w:t>
      </w:r>
    </w:p>
    <w:p w:rsidR="00D57D73" w:rsidRPr="008A22D6" w:rsidRDefault="00D57D73" w:rsidP="00F84E4A">
      <w:pPr>
        <w:pStyle w:val="a3"/>
        <w:numPr>
          <w:ilvl w:val="0"/>
          <w:numId w:val="13"/>
        </w:numPr>
        <w:tabs>
          <w:tab w:val="left" w:pos="567"/>
        </w:tabs>
        <w:spacing w:beforeLines="50" w:before="180" w:line="500" w:lineRule="exact"/>
        <w:ind w:leftChars="0"/>
        <w:rPr>
          <w:rFonts w:ascii="Calibri" w:eastAsia="標楷體" w:hAnsi="Calibri" w:cs="Times New Roman"/>
          <w:b/>
          <w:sz w:val="28"/>
          <w:szCs w:val="28"/>
        </w:rPr>
      </w:pPr>
      <w:r w:rsidRPr="008A22D6">
        <w:rPr>
          <w:rFonts w:ascii="Calibri" w:eastAsia="標楷體" w:hAnsi="Calibri" w:cs="Times New Roman"/>
          <w:b/>
          <w:sz w:val="28"/>
          <w:szCs w:val="28"/>
        </w:rPr>
        <w:t>案件</w:t>
      </w:r>
      <w:r w:rsidR="008C5743">
        <w:rPr>
          <w:rFonts w:ascii="Calibri" w:eastAsia="標楷體" w:hAnsi="Calibri" w:cs="Times New Roman" w:hint="eastAsia"/>
          <w:b/>
          <w:sz w:val="28"/>
          <w:szCs w:val="28"/>
        </w:rPr>
        <w:t>申請</w:t>
      </w:r>
      <w:r w:rsidRPr="008A22D6">
        <w:rPr>
          <w:rFonts w:ascii="Calibri" w:eastAsia="標楷體" w:hAnsi="Calibri" w:cs="Times New Roman"/>
          <w:b/>
          <w:sz w:val="28"/>
          <w:szCs w:val="28"/>
        </w:rPr>
        <w:t>機制</w:t>
      </w:r>
    </w:p>
    <w:p w:rsidR="00361A5F" w:rsidRPr="008A22D6" w:rsidRDefault="00361A5F" w:rsidP="00F84E4A">
      <w:pPr>
        <w:pStyle w:val="a3"/>
        <w:numPr>
          <w:ilvl w:val="0"/>
          <w:numId w:val="15"/>
        </w:numPr>
        <w:tabs>
          <w:tab w:val="left" w:pos="1134"/>
        </w:tabs>
        <w:spacing w:beforeLines="50" w:before="180" w:line="500" w:lineRule="exact"/>
        <w:ind w:leftChars="0" w:left="958" w:hanging="482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 w:hint="eastAsia"/>
          <w:sz w:val="28"/>
          <w:szCs w:val="28"/>
        </w:rPr>
        <w:t>立案：本中心自申請案件中篩選出本年度</w:t>
      </w:r>
      <w:r w:rsidR="008C5743">
        <w:rPr>
          <w:rFonts w:ascii="Calibri" w:eastAsia="標楷體" w:hAnsi="Calibri" w:cs="Times New Roman" w:hint="eastAsia"/>
          <w:sz w:val="28"/>
          <w:szCs w:val="28"/>
        </w:rPr>
        <w:t>評估</w:t>
      </w:r>
      <w:r w:rsidRPr="008A22D6">
        <w:rPr>
          <w:rFonts w:ascii="Calibri" w:eastAsia="標楷體" w:hAnsi="Calibri" w:cs="Times New Roman" w:hint="eastAsia"/>
          <w:sz w:val="28"/>
          <w:szCs w:val="28"/>
        </w:rPr>
        <w:t>對象。</w:t>
      </w:r>
    </w:p>
    <w:p w:rsidR="008A22D6" w:rsidRDefault="001275CD" w:rsidP="00F84E4A">
      <w:pPr>
        <w:pStyle w:val="a3"/>
        <w:numPr>
          <w:ilvl w:val="0"/>
          <w:numId w:val="15"/>
        </w:numPr>
        <w:tabs>
          <w:tab w:val="left" w:pos="1134"/>
        </w:tabs>
        <w:spacing w:beforeLines="50" w:before="180" w:line="500" w:lineRule="exact"/>
        <w:ind w:leftChars="0" w:left="958" w:hanging="482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 w:hint="eastAsia"/>
          <w:sz w:val="28"/>
          <w:szCs w:val="28"/>
        </w:rPr>
        <w:t>服務：藥廠於</w:t>
      </w:r>
      <w:r w:rsidR="008C5743">
        <w:rPr>
          <w:rFonts w:ascii="Calibri" w:eastAsia="標楷體" w:hAnsi="Calibri" w:cs="Times New Roman" w:hint="eastAsia"/>
          <w:sz w:val="28"/>
          <w:szCs w:val="28"/>
        </w:rPr>
        <w:t>評估</w:t>
      </w:r>
      <w:r w:rsidR="00361A5F" w:rsidRPr="008A22D6">
        <w:rPr>
          <w:rFonts w:ascii="Calibri" w:eastAsia="標楷體" w:hAnsi="Calibri" w:cs="Times New Roman" w:hint="eastAsia"/>
          <w:sz w:val="28"/>
          <w:szCs w:val="28"/>
        </w:rPr>
        <w:t>期間</w:t>
      </w:r>
      <w:r w:rsidRPr="008A22D6">
        <w:rPr>
          <w:rFonts w:ascii="Calibri" w:eastAsia="標楷體" w:hAnsi="Calibri" w:cs="Times New Roman" w:hint="eastAsia"/>
          <w:sz w:val="28"/>
          <w:szCs w:val="28"/>
        </w:rPr>
        <w:t>接受本中心</w:t>
      </w:r>
      <w:r w:rsidR="00361A5F" w:rsidRPr="008A22D6">
        <w:rPr>
          <w:rFonts w:ascii="Calibri" w:eastAsia="標楷體" w:hAnsi="Calibri" w:cs="Times New Roman" w:hint="eastAsia"/>
          <w:sz w:val="28"/>
          <w:szCs w:val="28"/>
        </w:rPr>
        <w:t>進行</w:t>
      </w:r>
      <w:r w:rsidRPr="008A22D6">
        <w:rPr>
          <w:rFonts w:ascii="Calibri" w:eastAsia="標楷體" w:hAnsi="Calibri" w:cs="Times New Roman" w:hint="eastAsia"/>
          <w:sz w:val="28"/>
          <w:szCs w:val="28"/>
        </w:rPr>
        <w:t>品質系統評估</w:t>
      </w:r>
      <w:r w:rsidR="00361A5F" w:rsidRPr="008A22D6">
        <w:rPr>
          <w:rFonts w:ascii="Calibri" w:eastAsia="標楷體" w:hAnsi="Calibri" w:cs="Times New Roman" w:hint="eastAsia"/>
          <w:sz w:val="28"/>
          <w:szCs w:val="28"/>
        </w:rPr>
        <w:t>及提供精進</w:t>
      </w:r>
      <w:r w:rsidRPr="008A22D6">
        <w:rPr>
          <w:rFonts w:ascii="Calibri" w:eastAsia="標楷體" w:hAnsi="Calibri" w:cs="Times New Roman" w:hint="eastAsia"/>
          <w:sz w:val="28"/>
          <w:szCs w:val="28"/>
        </w:rPr>
        <w:t>建議。</w:t>
      </w:r>
    </w:p>
    <w:p w:rsidR="008A22D6" w:rsidRDefault="008C5743" w:rsidP="00F84E4A">
      <w:pPr>
        <w:pStyle w:val="a3"/>
        <w:numPr>
          <w:ilvl w:val="0"/>
          <w:numId w:val="15"/>
        </w:numPr>
        <w:tabs>
          <w:tab w:val="left" w:pos="1134"/>
        </w:tabs>
        <w:spacing w:beforeLines="50" w:before="180" w:line="500" w:lineRule="exact"/>
        <w:ind w:leftChars="0" w:left="958" w:hanging="482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評估</w:t>
      </w:r>
      <w:r w:rsidR="001275CD" w:rsidRPr="008A22D6">
        <w:rPr>
          <w:rFonts w:ascii="Calibri" w:eastAsia="標楷體" w:hAnsi="Calibri" w:cs="Times New Roman" w:hint="eastAsia"/>
          <w:sz w:val="28"/>
          <w:szCs w:val="28"/>
        </w:rPr>
        <w:t>標準：依據</w:t>
      </w:r>
      <w:r w:rsidR="00CD07A6" w:rsidRPr="008A22D6">
        <w:rPr>
          <w:rFonts w:ascii="Calibri" w:eastAsia="標楷體" w:hAnsi="Calibri" w:cs="Times New Roman" w:hint="eastAsia"/>
          <w:sz w:val="28"/>
          <w:szCs w:val="28"/>
        </w:rPr>
        <w:t>「西藥藥品優良製造規範（第一部、附則）」</w:t>
      </w:r>
      <w:r w:rsidR="00005403" w:rsidRPr="008A22D6">
        <w:rPr>
          <w:rFonts w:ascii="Calibri" w:eastAsia="標楷體" w:hAnsi="Calibri" w:cs="Times New Roman" w:hint="eastAsia"/>
          <w:sz w:val="28"/>
          <w:szCs w:val="28"/>
        </w:rPr>
        <w:t>、</w:t>
      </w:r>
      <w:r w:rsidR="00CD07A6" w:rsidRPr="008A22D6">
        <w:rPr>
          <w:rFonts w:ascii="Calibri" w:eastAsia="標楷體" w:hAnsi="Calibri" w:cs="Times New Roman" w:hint="eastAsia"/>
          <w:sz w:val="28"/>
          <w:szCs w:val="28"/>
        </w:rPr>
        <w:t>「西藥藥品優良製造規範（第二部：原料藥）」</w:t>
      </w:r>
      <w:r w:rsidR="00005403" w:rsidRPr="008A22D6">
        <w:rPr>
          <w:rFonts w:ascii="Calibri" w:eastAsia="標楷體" w:hAnsi="Calibri" w:cs="Times New Roman" w:hint="eastAsia"/>
          <w:sz w:val="28"/>
          <w:szCs w:val="28"/>
        </w:rPr>
        <w:t>及「西藥藥品優良製造規範（第三部：運銷）」</w:t>
      </w:r>
      <w:r w:rsidR="001275CD" w:rsidRPr="008A22D6">
        <w:rPr>
          <w:rFonts w:ascii="Calibri" w:eastAsia="標楷體" w:hAnsi="Calibri" w:cs="Times New Roman" w:hint="eastAsia"/>
          <w:sz w:val="28"/>
          <w:szCs w:val="28"/>
        </w:rPr>
        <w:t>等。</w:t>
      </w:r>
    </w:p>
    <w:p w:rsidR="001275CD" w:rsidRPr="008A22D6" w:rsidRDefault="008C5743" w:rsidP="00F84E4A">
      <w:pPr>
        <w:pStyle w:val="a3"/>
        <w:numPr>
          <w:ilvl w:val="0"/>
          <w:numId w:val="15"/>
        </w:numPr>
        <w:tabs>
          <w:tab w:val="left" w:pos="1134"/>
        </w:tabs>
        <w:spacing w:beforeLines="50" w:before="180" w:line="500" w:lineRule="exact"/>
        <w:ind w:leftChars="0" w:left="958" w:hanging="482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進行</w:t>
      </w:r>
      <w:r w:rsidR="001275CD" w:rsidRPr="008A22D6">
        <w:rPr>
          <w:rFonts w:ascii="Calibri" w:eastAsia="標楷體" w:hAnsi="Calibri" w:cs="Times New Roman" w:hint="eastAsia"/>
          <w:sz w:val="28"/>
          <w:szCs w:val="28"/>
        </w:rPr>
        <w:t>方式：書面討論、</w:t>
      </w:r>
      <w:r w:rsidR="00421802" w:rsidRPr="008A22D6">
        <w:rPr>
          <w:rFonts w:ascii="Calibri" w:eastAsia="標楷體" w:hAnsi="Calibri" w:cs="Times New Roman" w:hint="eastAsia"/>
          <w:sz w:val="28"/>
          <w:szCs w:val="28"/>
        </w:rPr>
        <w:t>視訊</w:t>
      </w:r>
      <w:r w:rsidR="00421802" w:rsidRPr="008A22D6">
        <w:rPr>
          <w:rFonts w:ascii="Calibri" w:eastAsia="標楷體" w:hAnsi="Calibri" w:cs="Times New Roman" w:hint="eastAsia"/>
          <w:sz w:val="28"/>
          <w:szCs w:val="28"/>
        </w:rPr>
        <w:t>/</w:t>
      </w:r>
      <w:r w:rsidR="00421802" w:rsidRPr="008A22D6">
        <w:rPr>
          <w:rFonts w:ascii="Calibri" w:eastAsia="標楷體" w:hAnsi="Calibri" w:cs="Times New Roman" w:hint="eastAsia"/>
          <w:sz w:val="28"/>
          <w:szCs w:val="28"/>
        </w:rPr>
        <w:t>實體</w:t>
      </w:r>
      <w:r w:rsidR="001275CD" w:rsidRPr="008A22D6">
        <w:rPr>
          <w:rFonts w:ascii="Calibri" w:eastAsia="標楷體" w:hAnsi="Calibri" w:cs="Times New Roman" w:hint="eastAsia"/>
          <w:sz w:val="28"/>
          <w:szCs w:val="28"/>
        </w:rPr>
        <w:t>會議</w:t>
      </w:r>
      <w:r w:rsidR="00421802" w:rsidRPr="008A22D6">
        <w:rPr>
          <w:rFonts w:ascii="Calibri" w:eastAsia="標楷體" w:hAnsi="Calibri" w:cs="Times New Roman" w:hint="eastAsia"/>
          <w:sz w:val="28"/>
          <w:szCs w:val="28"/>
        </w:rPr>
        <w:t>、</w:t>
      </w:r>
      <w:r w:rsidR="001275CD" w:rsidRPr="008A22D6">
        <w:rPr>
          <w:rFonts w:ascii="Calibri" w:eastAsia="標楷體" w:hAnsi="Calibri" w:cs="Times New Roman" w:hint="eastAsia"/>
          <w:sz w:val="28"/>
          <w:szCs w:val="28"/>
        </w:rPr>
        <w:t>實地</w:t>
      </w:r>
      <w:r w:rsidR="00005403" w:rsidRPr="008A22D6">
        <w:rPr>
          <w:rFonts w:ascii="Calibri" w:eastAsia="標楷體" w:hAnsi="Calibri" w:cs="Times New Roman" w:hint="eastAsia"/>
          <w:sz w:val="28"/>
          <w:szCs w:val="28"/>
        </w:rPr>
        <w:t>赴廠</w:t>
      </w:r>
      <w:r w:rsidR="001275CD" w:rsidRPr="008A22D6">
        <w:rPr>
          <w:rFonts w:ascii="Calibri" w:eastAsia="標楷體" w:hAnsi="Calibri" w:cs="Times New Roman" w:hint="eastAsia"/>
          <w:sz w:val="28"/>
          <w:szCs w:val="28"/>
        </w:rPr>
        <w:t>等。</w:t>
      </w:r>
    </w:p>
    <w:p w:rsidR="00764D5E" w:rsidRPr="008A22D6" w:rsidRDefault="00764D5E" w:rsidP="00F84E4A">
      <w:pPr>
        <w:pStyle w:val="a3"/>
        <w:spacing w:beforeLines="50" w:before="180" w:line="500" w:lineRule="exact"/>
        <w:ind w:leftChars="0"/>
        <w:rPr>
          <w:rFonts w:ascii="Calibri" w:eastAsia="標楷體" w:hAnsi="Calibri" w:cs="Times New Roman"/>
          <w:sz w:val="28"/>
          <w:szCs w:val="28"/>
        </w:rPr>
      </w:pPr>
    </w:p>
    <w:p w:rsidR="00361A5F" w:rsidRPr="008A22D6" w:rsidRDefault="00D57D73" w:rsidP="00F84E4A">
      <w:pPr>
        <w:pStyle w:val="a3"/>
        <w:numPr>
          <w:ilvl w:val="0"/>
          <w:numId w:val="13"/>
        </w:numPr>
        <w:tabs>
          <w:tab w:val="left" w:pos="567"/>
        </w:tabs>
        <w:spacing w:beforeLines="50" w:before="180" w:line="500" w:lineRule="exact"/>
        <w:ind w:leftChars="0"/>
        <w:rPr>
          <w:rFonts w:ascii="Calibri" w:eastAsia="標楷體" w:hAnsi="Calibri" w:cs="Times New Roman"/>
          <w:b/>
          <w:sz w:val="28"/>
          <w:szCs w:val="28"/>
        </w:rPr>
      </w:pPr>
      <w:r w:rsidRPr="008A22D6">
        <w:rPr>
          <w:rFonts w:ascii="Calibri" w:eastAsia="標楷體" w:hAnsi="Calibri" w:cs="Times New Roman"/>
          <w:b/>
          <w:sz w:val="28"/>
          <w:szCs w:val="28"/>
        </w:rPr>
        <w:t>權利義務</w:t>
      </w:r>
    </w:p>
    <w:p w:rsidR="00361A5F" w:rsidRPr="008A22D6" w:rsidRDefault="008C5743" w:rsidP="00F84E4A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500" w:lineRule="exact"/>
        <w:ind w:leftChars="0"/>
        <w:rPr>
          <w:rFonts w:ascii="Calibri" w:eastAsia="標楷體" w:hAnsi="Calibri" w:cs="Times New Roman"/>
          <w:b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評估</w:t>
      </w:r>
      <w:r w:rsidR="00D57D73" w:rsidRPr="008A22D6">
        <w:rPr>
          <w:rFonts w:ascii="Calibri" w:eastAsia="標楷體" w:hAnsi="Calibri" w:cs="Times New Roman"/>
          <w:sz w:val="28"/>
          <w:szCs w:val="28"/>
        </w:rPr>
        <w:t>期間自</w:t>
      </w:r>
      <w:r w:rsidR="00421802" w:rsidRPr="008A22D6">
        <w:rPr>
          <w:rFonts w:ascii="Calibri" w:eastAsia="標楷體" w:hAnsi="Calibri" w:cs="Times New Roman" w:hint="eastAsia"/>
          <w:sz w:val="28"/>
          <w:szCs w:val="28"/>
        </w:rPr>
        <w:t>本中心受理申請</w:t>
      </w:r>
      <w:r w:rsidR="00D57D73" w:rsidRPr="008A22D6">
        <w:rPr>
          <w:rFonts w:ascii="Calibri" w:eastAsia="標楷體" w:hAnsi="Calibri" w:cs="Times New Roman"/>
          <w:sz w:val="28"/>
          <w:szCs w:val="28"/>
        </w:rPr>
        <w:t>日起至</w:t>
      </w:r>
      <w:r w:rsidR="00D57D73" w:rsidRPr="008A22D6">
        <w:rPr>
          <w:rFonts w:ascii="Calibri" w:eastAsia="標楷體" w:hAnsi="Calibri" w:cs="Times New Roman"/>
          <w:sz w:val="28"/>
          <w:szCs w:val="28"/>
        </w:rPr>
        <w:t xml:space="preserve"> 1</w:t>
      </w:r>
      <w:r w:rsidR="00764D5E" w:rsidRPr="008A22D6">
        <w:rPr>
          <w:rFonts w:ascii="Calibri" w:eastAsia="標楷體" w:hAnsi="Calibri" w:cs="Times New Roman" w:hint="eastAsia"/>
          <w:sz w:val="28"/>
          <w:szCs w:val="28"/>
        </w:rPr>
        <w:t>10</w:t>
      </w:r>
      <w:r w:rsidR="00D57D73" w:rsidRPr="008A22D6">
        <w:rPr>
          <w:rFonts w:ascii="Calibri" w:eastAsia="標楷體" w:hAnsi="Calibri" w:cs="Times New Roman"/>
          <w:sz w:val="28"/>
          <w:szCs w:val="28"/>
        </w:rPr>
        <w:t>年</w:t>
      </w:r>
      <w:r w:rsidR="00D57D73" w:rsidRPr="008A22D6">
        <w:rPr>
          <w:rFonts w:ascii="Calibri" w:eastAsia="標楷體" w:hAnsi="Calibri" w:cs="Times New Roman"/>
          <w:sz w:val="28"/>
          <w:szCs w:val="28"/>
        </w:rPr>
        <w:t xml:space="preserve"> 12 </w:t>
      </w:r>
      <w:r w:rsidR="00D57D73" w:rsidRPr="008A22D6">
        <w:rPr>
          <w:rFonts w:ascii="Calibri" w:eastAsia="標楷體" w:hAnsi="Calibri" w:cs="Times New Roman"/>
          <w:sz w:val="28"/>
          <w:szCs w:val="28"/>
        </w:rPr>
        <w:t>月</w:t>
      </w:r>
      <w:r w:rsidR="00D57D73" w:rsidRPr="008A22D6">
        <w:rPr>
          <w:rFonts w:ascii="Calibri" w:eastAsia="標楷體" w:hAnsi="Calibri" w:cs="Times New Roman"/>
          <w:sz w:val="28"/>
          <w:szCs w:val="28"/>
        </w:rPr>
        <w:t xml:space="preserve"> 31 </w:t>
      </w:r>
      <w:r w:rsidR="00D57D73" w:rsidRPr="008A22D6">
        <w:rPr>
          <w:rFonts w:ascii="Calibri" w:eastAsia="標楷體" w:hAnsi="Calibri" w:cs="Times New Roman"/>
          <w:sz w:val="28"/>
          <w:szCs w:val="28"/>
        </w:rPr>
        <w:t>日止。</w:t>
      </w:r>
    </w:p>
    <w:p w:rsidR="00764D5E" w:rsidRPr="008A22D6" w:rsidRDefault="00D57D73" w:rsidP="00F84E4A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500" w:lineRule="exact"/>
        <w:ind w:leftChars="0"/>
        <w:rPr>
          <w:rFonts w:ascii="Calibri" w:eastAsia="標楷體" w:hAnsi="Calibri" w:cs="Times New Roman"/>
          <w:b/>
          <w:sz w:val="28"/>
          <w:szCs w:val="28"/>
        </w:rPr>
      </w:pPr>
      <w:r w:rsidRPr="008A22D6">
        <w:rPr>
          <w:rFonts w:ascii="Calibri" w:eastAsia="標楷體" w:hAnsi="Calibri" w:cs="Times New Roman"/>
          <w:sz w:val="28"/>
          <w:szCs w:val="28"/>
        </w:rPr>
        <w:t>本中心組成諮詢團隊負責進行</w:t>
      </w:r>
      <w:r w:rsidR="008C5743">
        <w:rPr>
          <w:rFonts w:ascii="Calibri" w:eastAsia="標楷體" w:hAnsi="Calibri" w:cs="Times New Roman" w:hint="eastAsia"/>
          <w:sz w:val="28"/>
          <w:szCs w:val="28"/>
        </w:rPr>
        <w:t>評估</w:t>
      </w:r>
      <w:r w:rsidRPr="008A22D6">
        <w:rPr>
          <w:rFonts w:ascii="Calibri" w:eastAsia="標楷體" w:hAnsi="Calibri" w:cs="Times New Roman"/>
          <w:sz w:val="28"/>
          <w:szCs w:val="28"/>
        </w:rPr>
        <w:t>規劃、執行及結案。</w:t>
      </w:r>
    </w:p>
    <w:p w:rsidR="00361A5F" w:rsidRPr="008A22D6" w:rsidRDefault="00D57D73" w:rsidP="00F84E4A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50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/>
          <w:sz w:val="28"/>
          <w:szCs w:val="28"/>
        </w:rPr>
        <w:t>受</w:t>
      </w:r>
      <w:r w:rsidR="008C5743">
        <w:rPr>
          <w:rFonts w:ascii="Calibri" w:eastAsia="標楷體" w:hAnsi="Calibri" w:cs="Times New Roman" w:hint="eastAsia"/>
          <w:sz w:val="28"/>
          <w:szCs w:val="28"/>
        </w:rPr>
        <w:t>評估</w:t>
      </w:r>
      <w:r w:rsidRPr="008A22D6">
        <w:rPr>
          <w:rFonts w:ascii="Calibri" w:eastAsia="標楷體" w:hAnsi="Calibri" w:cs="Times New Roman"/>
          <w:sz w:val="28"/>
          <w:szCs w:val="28"/>
        </w:rPr>
        <w:t>藥廠應主動或因應本中心的要求，儘量提供完整及真實之資料，以利本中心進行有效之評估。</w:t>
      </w:r>
    </w:p>
    <w:p w:rsidR="00361A5F" w:rsidRPr="008A22D6" w:rsidRDefault="00D57D73" w:rsidP="00F84E4A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50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/>
          <w:sz w:val="28"/>
          <w:szCs w:val="28"/>
        </w:rPr>
        <w:t>雙方對於</w:t>
      </w:r>
      <w:r w:rsidR="008C5743">
        <w:rPr>
          <w:rFonts w:ascii="Calibri" w:eastAsia="標楷體" w:hAnsi="Calibri" w:cs="Times New Roman" w:hint="eastAsia"/>
          <w:sz w:val="28"/>
          <w:szCs w:val="28"/>
        </w:rPr>
        <w:t>評估</w:t>
      </w:r>
      <w:r w:rsidRPr="008A22D6">
        <w:rPr>
          <w:rFonts w:ascii="Calibri" w:eastAsia="標楷體" w:hAnsi="Calibri" w:cs="Times New Roman"/>
          <w:sz w:val="28"/>
          <w:szCs w:val="28"/>
        </w:rPr>
        <w:t>服務期間內彼此提供之資料應負保密義務。</w:t>
      </w:r>
    </w:p>
    <w:p w:rsidR="00764D5E" w:rsidRDefault="00D57D73" w:rsidP="00F84E4A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50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/>
          <w:sz w:val="28"/>
          <w:szCs w:val="28"/>
        </w:rPr>
        <w:t>受</w:t>
      </w:r>
      <w:r w:rsidR="008C5743">
        <w:rPr>
          <w:rFonts w:ascii="Calibri" w:eastAsia="標楷體" w:hAnsi="Calibri" w:cs="Times New Roman" w:hint="eastAsia"/>
          <w:sz w:val="28"/>
          <w:szCs w:val="28"/>
        </w:rPr>
        <w:t>評估</w:t>
      </w:r>
      <w:r w:rsidR="008C5743">
        <w:rPr>
          <w:rFonts w:ascii="Calibri" w:eastAsia="標楷體" w:hAnsi="Calibri" w:cs="Times New Roman"/>
          <w:sz w:val="28"/>
          <w:szCs w:val="28"/>
        </w:rPr>
        <w:t>藥廠應知悉</w:t>
      </w:r>
      <w:r w:rsidR="008C5743">
        <w:rPr>
          <w:rFonts w:ascii="Calibri" w:eastAsia="標楷體" w:hAnsi="Calibri" w:cs="Times New Roman" w:hint="eastAsia"/>
          <w:sz w:val="28"/>
          <w:szCs w:val="28"/>
        </w:rPr>
        <w:t>此</w:t>
      </w:r>
      <w:r w:rsidRPr="008A22D6">
        <w:rPr>
          <w:rFonts w:ascii="Calibri" w:eastAsia="標楷體" w:hAnsi="Calibri" w:cs="Times New Roman"/>
          <w:sz w:val="28"/>
          <w:szCs w:val="28"/>
        </w:rPr>
        <w:t>服務並不保證日後通過</w:t>
      </w:r>
      <w:r w:rsidR="00361A5F" w:rsidRPr="008A22D6">
        <w:rPr>
          <w:rFonts w:ascii="Calibri" w:eastAsia="標楷體" w:hAnsi="Calibri" w:cs="Times New Roman" w:hint="eastAsia"/>
          <w:sz w:val="28"/>
          <w:szCs w:val="28"/>
        </w:rPr>
        <w:t>藥品主管機關查核</w:t>
      </w:r>
      <w:r w:rsidRPr="008A22D6">
        <w:rPr>
          <w:rFonts w:ascii="Calibri" w:eastAsia="標楷體" w:hAnsi="Calibri" w:cs="Times New Roman"/>
          <w:sz w:val="28"/>
          <w:szCs w:val="28"/>
        </w:rPr>
        <w:t>之必然性。</w:t>
      </w:r>
    </w:p>
    <w:p w:rsidR="00741A1B" w:rsidRDefault="00741A1B" w:rsidP="00F84E4A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50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853438">
        <w:rPr>
          <w:rFonts w:ascii="Calibri" w:eastAsia="標楷體" w:hAnsi="Calibri" w:cs="Times New Roman" w:hint="eastAsia"/>
          <w:sz w:val="28"/>
          <w:szCs w:val="28"/>
        </w:rPr>
        <w:t>因本</w:t>
      </w:r>
      <w:r w:rsidR="008C5743">
        <w:rPr>
          <w:rFonts w:ascii="Calibri" w:eastAsia="標楷體" w:hAnsi="Calibri" w:cs="Times New Roman" w:hint="eastAsia"/>
          <w:sz w:val="28"/>
          <w:szCs w:val="28"/>
        </w:rPr>
        <w:t>評估案</w:t>
      </w:r>
      <w:r w:rsidRPr="00853438">
        <w:rPr>
          <w:rFonts w:ascii="Calibri" w:eastAsia="標楷體" w:hAnsi="Calibri" w:cs="Times New Roman" w:hint="eastAsia"/>
          <w:sz w:val="28"/>
          <w:szCs w:val="28"/>
        </w:rPr>
        <w:t>受政府計畫資源推動，若主管機關指示或計畫需要，受</w:t>
      </w:r>
      <w:r w:rsidR="008C5743">
        <w:rPr>
          <w:rFonts w:ascii="Calibri" w:eastAsia="標楷體" w:hAnsi="Calibri" w:cs="Times New Roman" w:hint="eastAsia"/>
          <w:sz w:val="28"/>
          <w:szCs w:val="28"/>
        </w:rPr>
        <w:t>評估</w:t>
      </w:r>
      <w:r w:rsidRPr="00853438">
        <w:rPr>
          <w:rFonts w:ascii="Calibri" w:eastAsia="標楷體" w:hAnsi="Calibri" w:cs="Times New Roman" w:hint="eastAsia"/>
          <w:sz w:val="28"/>
          <w:szCs w:val="28"/>
        </w:rPr>
        <w:t>藥廠需同意配合提供相關資訊。</w:t>
      </w:r>
    </w:p>
    <w:p w:rsidR="00764D5E" w:rsidRPr="008A22D6" w:rsidRDefault="00764D5E" w:rsidP="00F84E4A">
      <w:pPr>
        <w:pStyle w:val="a3"/>
        <w:spacing w:beforeLines="50" w:before="180" w:line="500" w:lineRule="exact"/>
        <w:ind w:leftChars="0" w:left="567"/>
        <w:rPr>
          <w:rFonts w:ascii="Calibri" w:eastAsia="標楷體" w:hAnsi="Calibri" w:cs="Times New Roman"/>
          <w:sz w:val="28"/>
          <w:szCs w:val="28"/>
        </w:rPr>
      </w:pPr>
    </w:p>
    <w:p w:rsidR="00764D5E" w:rsidRDefault="00764D5E" w:rsidP="00F84E4A">
      <w:pPr>
        <w:pStyle w:val="a3"/>
        <w:spacing w:beforeLines="50" w:before="180" w:line="500" w:lineRule="exact"/>
        <w:ind w:leftChars="0"/>
        <w:rPr>
          <w:rFonts w:ascii="Calibri" w:eastAsia="標楷體" w:hAnsi="Calibri" w:cs="Times New Roman"/>
          <w:sz w:val="28"/>
          <w:szCs w:val="28"/>
        </w:rPr>
      </w:pPr>
    </w:p>
    <w:p w:rsidR="008A22D6" w:rsidRDefault="008A22D6" w:rsidP="00F84E4A">
      <w:pPr>
        <w:pStyle w:val="a3"/>
        <w:spacing w:beforeLines="50" w:before="180" w:line="500" w:lineRule="exact"/>
        <w:ind w:leftChars="0"/>
        <w:rPr>
          <w:rFonts w:ascii="Calibri" w:eastAsia="標楷體" w:hAnsi="Calibri" w:cs="Times New Roman"/>
          <w:sz w:val="28"/>
          <w:szCs w:val="28"/>
        </w:rPr>
      </w:pPr>
    </w:p>
    <w:p w:rsidR="008A22D6" w:rsidRPr="008A22D6" w:rsidRDefault="008A22D6" w:rsidP="00F84E4A">
      <w:pPr>
        <w:pStyle w:val="a3"/>
        <w:spacing w:beforeLines="50" w:before="180" w:line="500" w:lineRule="exact"/>
        <w:ind w:leftChars="0"/>
        <w:rPr>
          <w:rFonts w:ascii="Calibri" w:eastAsia="標楷體" w:hAnsi="Calibri" w:cs="Times New Roman"/>
          <w:sz w:val="28"/>
          <w:szCs w:val="28"/>
        </w:rPr>
      </w:pPr>
    </w:p>
    <w:p w:rsidR="00764D5E" w:rsidRPr="008A22D6" w:rsidRDefault="00D57D73" w:rsidP="00F84E4A">
      <w:pPr>
        <w:pStyle w:val="a3"/>
        <w:spacing w:beforeLines="50" w:before="180" w:line="500" w:lineRule="exact"/>
        <w:ind w:leftChars="0" w:left="479" w:hangingChars="171" w:hanging="479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/>
          <w:sz w:val="28"/>
          <w:szCs w:val="28"/>
        </w:rPr>
        <w:t>主辦單位：經濟部工業局</w:t>
      </w:r>
    </w:p>
    <w:p w:rsidR="00764D5E" w:rsidRPr="008A22D6" w:rsidRDefault="00D57D73" w:rsidP="00F84E4A">
      <w:pPr>
        <w:pStyle w:val="a3"/>
        <w:spacing w:beforeLines="50" w:before="180" w:line="500" w:lineRule="exact"/>
        <w:ind w:leftChars="0" w:left="479" w:hangingChars="171" w:hanging="479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/>
          <w:sz w:val="28"/>
          <w:szCs w:val="28"/>
        </w:rPr>
        <w:t>承辦單位：財團法人醫藥工業技術發展中心</w:t>
      </w:r>
    </w:p>
    <w:p w:rsidR="00764D5E" w:rsidRPr="008A22D6" w:rsidRDefault="00D57D73" w:rsidP="00F84E4A">
      <w:pPr>
        <w:pStyle w:val="a3"/>
        <w:spacing w:beforeLines="50" w:before="180" w:line="500" w:lineRule="exact"/>
        <w:ind w:leftChars="0" w:left="479" w:hangingChars="171" w:hanging="479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/>
          <w:sz w:val="28"/>
          <w:szCs w:val="28"/>
        </w:rPr>
        <w:t>聯絡人：</w:t>
      </w:r>
      <w:r w:rsidR="00F062A9">
        <w:rPr>
          <w:rFonts w:ascii="Calibri" w:eastAsia="標楷體" w:hAnsi="Calibri" w:cs="Times New Roman" w:hint="eastAsia"/>
          <w:sz w:val="28"/>
          <w:szCs w:val="28"/>
        </w:rPr>
        <w:t>陳美玲</w:t>
      </w:r>
      <w:r w:rsidR="00F062A9">
        <w:rPr>
          <w:rFonts w:ascii="Calibri" w:eastAsia="標楷體" w:hAnsi="Calibri" w:cs="Times New Roman" w:hint="eastAsia"/>
          <w:sz w:val="28"/>
          <w:szCs w:val="28"/>
        </w:rPr>
        <w:t xml:space="preserve">        </w:t>
      </w:r>
      <w:r w:rsidRPr="008A22D6">
        <w:rPr>
          <w:rFonts w:ascii="Calibri" w:eastAsia="標楷體" w:hAnsi="Calibri" w:cs="Times New Roman"/>
          <w:sz w:val="28"/>
          <w:szCs w:val="28"/>
        </w:rPr>
        <w:t xml:space="preserve">E-mail </w:t>
      </w:r>
      <w:r w:rsidRPr="008A22D6">
        <w:rPr>
          <w:rFonts w:ascii="Calibri" w:eastAsia="標楷體" w:hAnsi="Calibri" w:cs="Times New Roman"/>
          <w:sz w:val="28"/>
          <w:szCs w:val="28"/>
        </w:rPr>
        <w:t>：</w:t>
      </w:r>
      <w:r w:rsidR="00F062A9">
        <w:rPr>
          <w:rFonts w:ascii="Calibri" w:eastAsia="標楷體" w:hAnsi="Calibri" w:cs="Times New Roman" w:hint="eastAsia"/>
          <w:sz w:val="28"/>
          <w:szCs w:val="28"/>
        </w:rPr>
        <w:t>meiling</w:t>
      </w:r>
      <w:r w:rsidRPr="008A22D6">
        <w:rPr>
          <w:rFonts w:ascii="Calibri" w:eastAsia="標楷體" w:hAnsi="Calibri" w:cs="Times New Roman"/>
          <w:sz w:val="28"/>
          <w:szCs w:val="28"/>
        </w:rPr>
        <w:t xml:space="preserve">@pitdc.org.tw </w:t>
      </w:r>
    </w:p>
    <w:p w:rsidR="00764D5E" w:rsidRPr="008A22D6" w:rsidRDefault="00D57D73" w:rsidP="00F84E4A">
      <w:pPr>
        <w:pStyle w:val="a3"/>
        <w:spacing w:beforeLines="50" w:before="180" w:line="500" w:lineRule="exact"/>
        <w:ind w:leftChars="0" w:left="479" w:hangingChars="171" w:hanging="479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/>
          <w:sz w:val="28"/>
          <w:szCs w:val="28"/>
        </w:rPr>
        <w:t>電話：</w:t>
      </w:r>
      <w:r w:rsidRPr="008A22D6">
        <w:rPr>
          <w:rFonts w:ascii="Calibri" w:eastAsia="標楷體" w:hAnsi="Calibri" w:cs="Times New Roman"/>
          <w:sz w:val="28"/>
          <w:szCs w:val="28"/>
        </w:rPr>
        <w:t>(02)6625-1166 ext 511</w:t>
      </w:r>
      <w:r w:rsidR="00F062A9">
        <w:rPr>
          <w:rFonts w:ascii="Calibri" w:eastAsia="標楷體" w:hAnsi="Calibri" w:cs="Times New Roman" w:hint="eastAsia"/>
          <w:sz w:val="28"/>
          <w:szCs w:val="28"/>
        </w:rPr>
        <w:t xml:space="preserve">3     </w:t>
      </w:r>
      <w:r w:rsidRPr="008A22D6">
        <w:rPr>
          <w:rFonts w:ascii="Calibri" w:eastAsia="標楷體" w:hAnsi="Calibri" w:cs="Times New Roman"/>
          <w:sz w:val="28"/>
          <w:szCs w:val="28"/>
        </w:rPr>
        <w:t xml:space="preserve"> </w:t>
      </w:r>
      <w:r w:rsidRPr="008A22D6">
        <w:rPr>
          <w:rFonts w:ascii="Calibri" w:eastAsia="標楷體" w:hAnsi="Calibri" w:cs="Times New Roman"/>
          <w:sz w:val="28"/>
          <w:szCs w:val="28"/>
        </w:rPr>
        <w:t>傳真：</w:t>
      </w:r>
      <w:r w:rsidRPr="008A22D6">
        <w:rPr>
          <w:rFonts w:ascii="Calibri" w:eastAsia="標楷體" w:hAnsi="Calibri" w:cs="Times New Roman"/>
          <w:sz w:val="28"/>
          <w:szCs w:val="28"/>
        </w:rPr>
        <w:t xml:space="preserve">(02)6625-1177 </w:t>
      </w:r>
    </w:p>
    <w:p w:rsidR="00A147D6" w:rsidRPr="008A22D6" w:rsidRDefault="00D57D73" w:rsidP="00F84E4A">
      <w:pPr>
        <w:pStyle w:val="a3"/>
        <w:spacing w:beforeLines="50" w:before="180" w:line="500" w:lineRule="exact"/>
        <w:ind w:leftChars="0" w:left="479" w:hangingChars="171" w:hanging="479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/>
          <w:sz w:val="28"/>
          <w:szCs w:val="28"/>
        </w:rPr>
        <w:t>網址：</w:t>
      </w:r>
      <w:r w:rsidRPr="008A22D6">
        <w:rPr>
          <w:rFonts w:ascii="Calibri" w:eastAsia="標楷體" w:hAnsi="Calibri" w:cs="Times New Roman"/>
          <w:sz w:val="28"/>
          <w:szCs w:val="28"/>
        </w:rPr>
        <w:t>www.pitdc.org.tw</w:t>
      </w:r>
    </w:p>
    <w:p w:rsidR="00F84E4A" w:rsidRDefault="00F84E4A">
      <w:pPr>
        <w:widowControl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/>
          <w:sz w:val="28"/>
          <w:szCs w:val="28"/>
        </w:rPr>
        <w:br w:type="page"/>
      </w:r>
    </w:p>
    <w:p w:rsidR="00C77C72" w:rsidRPr="008A22D6" w:rsidRDefault="00C77C72" w:rsidP="008A22D6">
      <w:pPr>
        <w:pStyle w:val="a3"/>
        <w:ind w:leftChars="-200" w:left="-1" w:hangingChars="171" w:hanging="479"/>
        <w:rPr>
          <w:rFonts w:ascii="Calibri" w:eastAsia="標楷體" w:hAnsi="Calibri" w:cs="Times New Roman"/>
          <w:sz w:val="28"/>
          <w:szCs w:val="28"/>
        </w:rPr>
      </w:pPr>
    </w:p>
    <w:p w:rsidR="00C77C72" w:rsidRPr="008A22D6" w:rsidRDefault="002756A0" w:rsidP="008A22D6">
      <w:pPr>
        <w:widowControl/>
        <w:ind w:leftChars="-78" w:left="240" w:hangingChars="97" w:hanging="427"/>
        <w:rPr>
          <w:rFonts w:ascii="Calibri" w:eastAsia="標楷體" w:hAnsi="Calibri" w:cs="Times New Roman"/>
          <w:b/>
          <w:color w:val="000000"/>
          <w:kern w:val="0"/>
          <w:sz w:val="44"/>
          <w:szCs w:val="44"/>
        </w:rPr>
      </w:pPr>
      <w:r w:rsidRPr="008A22D6">
        <w:rPr>
          <w:rFonts w:ascii="Calibri" w:eastAsia="標楷體" w:hAnsi="Calibri" w:cs="Times New Roman"/>
          <w:b/>
          <w:color w:val="000000"/>
          <w:kern w:val="0"/>
          <w:sz w:val="44"/>
          <w:szCs w:val="44"/>
        </w:rPr>
        <w:t>表</w:t>
      </w:r>
      <w:r w:rsidRPr="008A22D6">
        <w:rPr>
          <w:rFonts w:ascii="Calibri" w:eastAsia="標楷體" w:hAnsi="Calibri" w:cs="Times New Roman" w:hint="eastAsia"/>
          <w:b/>
          <w:color w:val="000000"/>
          <w:kern w:val="0"/>
          <w:sz w:val="44"/>
          <w:szCs w:val="44"/>
        </w:rPr>
        <w:t>1.</w:t>
      </w:r>
      <w:r w:rsidR="008A22D6" w:rsidRPr="008A22D6">
        <w:rPr>
          <w:rFonts w:ascii="Calibri" w:eastAsia="標楷體" w:hAnsi="Calibri" w:cs="Times New Roman" w:hint="eastAsia"/>
          <w:b/>
          <w:color w:val="000000"/>
          <w:kern w:val="0"/>
          <w:sz w:val="44"/>
          <w:szCs w:val="44"/>
        </w:rPr>
        <w:t>「藥廠品質系統精進評估」</w:t>
      </w:r>
      <w:r w:rsidR="008A22D6">
        <w:rPr>
          <w:rFonts w:ascii="Calibri" w:eastAsia="標楷體" w:hAnsi="Calibri" w:cs="Times New Roman" w:hint="eastAsia"/>
          <w:b/>
          <w:color w:val="000000"/>
          <w:kern w:val="0"/>
          <w:sz w:val="44"/>
          <w:szCs w:val="44"/>
        </w:rPr>
        <w:t>申請表</w:t>
      </w:r>
    </w:p>
    <w:p w:rsidR="00C77C72" w:rsidRPr="008A22D6" w:rsidRDefault="00C77C72" w:rsidP="00362372">
      <w:pPr>
        <w:widowControl/>
        <w:wordWrap w:val="0"/>
        <w:ind w:right="389"/>
        <w:jc w:val="right"/>
        <w:rPr>
          <w:rFonts w:ascii="Calibri" w:eastAsia="標楷體" w:hAnsi="Calibri" w:cs="Times New Roman"/>
          <w:kern w:val="0"/>
          <w:sz w:val="28"/>
          <w:szCs w:val="28"/>
        </w:rPr>
      </w:pPr>
      <w:r w:rsidRPr="008A22D6">
        <w:rPr>
          <w:rFonts w:ascii="Calibri" w:eastAsia="標楷體" w:hAnsi="Calibri" w:cs="Times New Roman"/>
          <w:color w:val="000000"/>
          <w:kern w:val="0"/>
          <w:sz w:val="28"/>
          <w:szCs w:val="28"/>
        </w:rPr>
        <w:t>填表日期：</w:t>
      </w:r>
      <w:r w:rsidR="00362372">
        <w:rPr>
          <w:rFonts w:ascii="Calibri" w:eastAsia="標楷體" w:hAnsi="Calibri" w:cs="Times New Roman" w:hint="eastAsia"/>
          <w:color w:val="000000"/>
          <w:kern w:val="0"/>
          <w:sz w:val="28"/>
          <w:szCs w:val="28"/>
        </w:rPr>
        <w:t xml:space="preserve">    </w:t>
      </w:r>
      <w:r w:rsidRPr="008A22D6">
        <w:rPr>
          <w:rFonts w:ascii="Calibri" w:eastAsia="標楷體" w:hAnsi="Calibri" w:cs="Times New Roman"/>
          <w:color w:val="000000"/>
          <w:kern w:val="0"/>
          <w:sz w:val="28"/>
          <w:szCs w:val="28"/>
        </w:rPr>
        <w:t>年</w:t>
      </w:r>
      <w:r w:rsidR="00362372">
        <w:rPr>
          <w:rFonts w:ascii="Calibri" w:eastAsia="標楷體" w:hAnsi="Calibri" w:cs="Times New Roman" w:hint="eastAsia"/>
          <w:color w:val="000000"/>
          <w:kern w:val="0"/>
          <w:sz w:val="28"/>
          <w:szCs w:val="28"/>
        </w:rPr>
        <w:t xml:space="preserve">   </w:t>
      </w:r>
      <w:r w:rsidRPr="008A22D6">
        <w:rPr>
          <w:rFonts w:ascii="Calibri" w:eastAsia="標楷體" w:hAnsi="Calibri" w:cs="Times New Roman"/>
          <w:color w:val="000000"/>
          <w:kern w:val="0"/>
          <w:sz w:val="28"/>
          <w:szCs w:val="28"/>
        </w:rPr>
        <w:t>月</w:t>
      </w:r>
      <w:r w:rsidR="00362372">
        <w:rPr>
          <w:rFonts w:ascii="Calibri" w:eastAsia="標楷體" w:hAnsi="Calibri" w:cs="Times New Roman" w:hint="eastAsia"/>
          <w:color w:val="000000"/>
          <w:kern w:val="0"/>
          <w:sz w:val="28"/>
          <w:szCs w:val="28"/>
        </w:rPr>
        <w:t xml:space="preserve">   </w:t>
      </w:r>
      <w:r w:rsidRPr="008A22D6">
        <w:rPr>
          <w:rFonts w:ascii="Calibri" w:eastAsia="標楷體" w:hAnsi="Calibri" w:cs="Times New Roman"/>
          <w:color w:val="000000"/>
          <w:kern w:val="0"/>
          <w:sz w:val="28"/>
          <w:szCs w:val="28"/>
        </w:rPr>
        <w:t>日</w:t>
      </w:r>
    </w:p>
    <w:tbl>
      <w:tblPr>
        <w:tblW w:w="9781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708"/>
        <w:gridCol w:w="836"/>
        <w:gridCol w:w="1134"/>
        <w:gridCol w:w="851"/>
        <w:gridCol w:w="2367"/>
      </w:tblGrid>
      <w:tr w:rsidR="00C77C72" w:rsidRPr="008A22D6" w:rsidTr="00477169">
        <w:trPr>
          <w:trHeight w:val="425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C72" w:rsidRPr="008A22D6" w:rsidRDefault="00C77C72" w:rsidP="001F2BBC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藥廠類別</w:t>
            </w:r>
          </w:p>
        </w:tc>
        <w:tc>
          <w:tcPr>
            <w:tcW w:w="78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C72" w:rsidRPr="008A22D6" w:rsidRDefault="008A22D6" w:rsidP="00F84E4A">
            <w:pPr>
              <w:widowControl/>
              <w:spacing w:line="460" w:lineRule="exact"/>
              <w:ind w:left="125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□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4"/>
              </w:rPr>
              <w:t>製劑廠</w:t>
            </w:r>
            <w:r w:rsidR="008C5743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□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4"/>
              </w:rPr>
              <w:t>原料藥廠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4"/>
              </w:rPr>
              <w:t> </w:t>
            </w:r>
            <w:r w:rsid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□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4"/>
              </w:rPr>
              <w:t>其他</w:t>
            </w:r>
            <w:r>
              <w:rPr>
                <w:rFonts w:ascii="Calibri" w:eastAsia="標楷體" w:hAnsi="Calibri" w:cs="Times New Roman"/>
                <w:color w:val="000000"/>
                <w:kern w:val="0"/>
                <w:sz w:val="28"/>
                <w:szCs w:val="24"/>
              </w:rPr>
              <w:t>_____________</w:t>
            </w:r>
          </w:p>
        </w:tc>
      </w:tr>
      <w:tr w:rsidR="00A92488" w:rsidRPr="008A22D6" w:rsidTr="00477169">
        <w:trPr>
          <w:trHeight w:val="466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2488" w:rsidRPr="008A22D6" w:rsidRDefault="00A92488" w:rsidP="001F2BBC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評估內容</w:t>
            </w:r>
          </w:p>
        </w:tc>
        <w:tc>
          <w:tcPr>
            <w:tcW w:w="78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2488" w:rsidRDefault="00A92488" w:rsidP="00F84E4A">
            <w:pPr>
              <w:widowControl/>
              <w:spacing w:line="460" w:lineRule="exact"/>
              <w:ind w:left="125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4"/>
              </w:rPr>
              <w:t>數據完整性</w:t>
            </w:r>
            <w:r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□持續安定性試驗 □其他</w:t>
            </w:r>
            <w:r>
              <w:rPr>
                <w:rFonts w:ascii="Calibri" w:eastAsia="標楷體" w:hAnsi="Calibri" w:cs="Times New Roman"/>
                <w:color w:val="000000"/>
                <w:kern w:val="0"/>
                <w:sz w:val="28"/>
                <w:szCs w:val="24"/>
              </w:rPr>
              <w:t>_____________</w:t>
            </w:r>
          </w:p>
        </w:tc>
      </w:tr>
      <w:tr w:rsidR="00C77C72" w:rsidRPr="008A22D6" w:rsidTr="00477169">
        <w:trPr>
          <w:trHeight w:val="536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C72" w:rsidRPr="008A22D6" w:rsidRDefault="00C77C72" w:rsidP="001F2BBC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工廠名稱</w:t>
            </w:r>
          </w:p>
        </w:tc>
        <w:tc>
          <w:tcPr>
            <w:tcW w:w="78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C72" w:rsidRPr="008A22D6" w:rsidRDefault="00C77C72" w:rsidP="00F84E4A">
            <w:pPr>
              <w:widowControl/>
              <w:spacing w:line="460" w:lineRule="exac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C77C72" w:rsidRPr="008A22D6" w:rsidTr="00477169">
        <w:trPr>
          <w:trHeight w:val="436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C72" w:rsidRPr="008A22D6" w:rsidRDefault="00C77C72" w:rsidP="001F2BBC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工廠地址</w:t>
            </w:r>
          </w:p>
        </w:tc>
        <w:tc>
          <w:tcPr>
            <w:tcW w:w="78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C72" w:rsidRPr="008A22D6" w:rsidRDefault="00C77C72" w:rsidP="00F84E4A">
            <w:pPr>
              <w:widowControl/>
              <w:spacing w:line="460" w:lineRule="exac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C77C72" w:rsidRPr="008A22D6" w:rsidTr="00477169">
        <w:trPr>
          <w:trHeight w:val="720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C72" w:rsidRPr="008A22D6" w:rsidRDefault="00C77C72" w:rsidP="001F2BBC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聯絡人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C72" w:rsidRPr="008A22D6" w:rsidRDefault="00C77C72" w:rsidP="00F84E4A">
            <w:pPr>
              <w:widowControl/>
              <w:spacing w:line="460" w:lineRule="exac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C72" w:rsidRPr="008A22D6" w:rsidRDefault="00C77C72" w:rsidP="00F84E4A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職稱</w:t>
            </w: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C72" w:rsidRPr="008A22D6" w:rsidRDefault="00C77C72" w:rsidP="00F84E4A">
            <w:pPr>
              <w:widowControl/>
              <w:spacing w:line="460" w:lineRule="exac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C72" w:rsidRPr="008A22D6" w:rsidRDefault="00C77C72" w:rsidP="00F84E4A">
            <w:pPr>
              <w:widowControl/>
              <w:spacing w:line="460" w:lineRule="exact"/>
              <w:ind w:left="2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C72" w:rsidRPr="008A22D6" w:rsidRDefault="00C77C72" w:rsidP="00F84E4A">
            <w:pPr>
              <w:widowControl/>
              <w:spacing w:line="460" w:lineRule="exac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6820BA" w:rsidRPr="008A22D6" w:rsidTr="00477169">
        <w:trPr>
          <w:trHeight w:val="492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C72" w:rsidRPr="008A22D6" w:rsidRDefault="00C77C72" w:rsidP="001F2BBC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C72" w:rsidRPr="008A22D6" w:rsidRDefault="00C77C72" w:rsidP="00F84E4A">
            <w:pPr>
              <w:widowControl/>
              <w:spacing w:line="460" w:lineRule="exac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C72" w:rsidRPr="008A22D6" w:rsidRDefault="00C77C72" w:rsidP="00F84E4A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傳真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C72" w:rsidRPr="008A22D6" w:rsidRDefault="00C77C72" w:rsidP="00F84E4A">
            <w:pPr>
              <w:widowControl/>
              <w:spacing w:line="460" w:lineRule="exac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C77C72" w:rsidRPr="008A22D6" w:rsidTr="00477169">
        <w:trPr>
          <w:trHeight w:val="635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C72" w:rsidRPr="008A22D6" w:rsidRDefault="00C77C72" w:rsidP="001F2BBC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製造劑型</w:t>
            </w:r>
          </w:p>
        </w:tc>
        <w:tc>
          <w:tcPr>
            <w:tcW w:w="78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2FFA" w:rsidRDefault="007E2FFA" w:rsidP="00F84E4A">
            <w:pPr>
              <w:widowControl/>
              <w:spacing w:line="460" w:lineRule="exact"/>
              <w:ind w:left="125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□ 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固體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□ 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半固體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□ 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液體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□ 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無菌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□ 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非無菌</w:t>
            </w:r>
            <w:r w:rsidR="008C574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□空膠囊</w:t>
            </w:r>
          </w:p>
          <w:p w:rsidR="00C77C72" w:rsidRPr="008A22D6" w:rsidRDefault="00C77C72" w:rsidP="00F84E4A">
            <w:pPr>
              <w:widowControl/>
              <w:spacing w:line="460" w:lineRule="exact"/>
              <w:ind w:left="125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（可複選）</w:t>
            </w:r>
          </w:p>
        </w:tc>
      </w:tr>
      <w:tr w:rsidR="00C77C72" w:rsidRPr="008A22D6" w:rsidTr="00477169">
        <w:trPr>
          <w:trHeight w:val="1366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C72" w:rsidRPr="008A22D6" w:rsidRDefault="00C77C72" w:rsidP="001F2BBC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生產特殊產品</w:t>
            </w:r>
          </w:p>
        </w:tc>
        <w:tc>
          <w:tcPr>
            <w:tcW w:w="78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E2FFA" w:rsidRPr="007E2FFA" w:rsidRDefault="007E2FFA" w:rsidP="00F84E4A">
            <w:pPr>
              <w:widowControl/>
              <w:spacing w:line="460" w:lineRule="exact"/>
              <w:ind w:left="125" w:right="1089"/>
              <w:jc w:val="both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一般抗生素</w:t>
            </w:r>
            <w:r w:rsidRP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青黴素</w:t>
            </w:r>
            <w:r w:rsidRP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頭孢子菌素</w:t>
            </w:r>
          </w:p>
          <w:p w:rsidR="007E2FFA" w:rsidRPr="007E2FFA" w:rsidRDefault="007E2FFA" w:rsidP="00F84E4A">
            <w:pPr>
              <w:widowControl/>
              <w:spacing w:line="460" w:lineRule="exact"/>
              <w:ind w:left="125" w:right="1089"/>
              <w:jc w:val="both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 xml:space="preserve">Carbapenem  </w:t>
            </w:r>
            <w:r w:rsidRP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細胞毒類</w:t>
            </w:r>
            <w:r w:rsidRP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疫苗</w:t>
            </w:r>
          </w:p>
          <w:p w:rsidR="007E2FFA" w:rsidRPr="007E2FFA" w:rsidRDefault="007E2FFA" w:rsidP="00F84E4A">
            <w:pPr>
              <w:widowControl/>
              <w:spacing w:line="460" w:lineRule="exact"/>
              <w:ind w:left="125" w:right="1089"/>
              <w:jc w:val="both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生物製劑</w:t>
            </w:r>
            <w:r w:rsidRP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性荷爾蒙</w:t>
            </w:r>
            <w:r w:rsidRP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無菌製劑</w:t>
            </w:r>
          </w:p>
          <w:p w:rsidR="00C77C72" w:rsidRPr="008A22D6" w:rsidRDefault="007E2FFA" w:rsidP="00F84E4A">
            <w:pPr>
              <w:widowControl/>
              <w:spacing w:line="460" w:lineRule="exact"/>
              <w:ind w:left="125" w:right="1089"/>
              <w:jc w:val="both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無菌原料藥</w:t>
            </w:r>
            <w:r w:rsidRPr="007E2FF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其他</w:t>
            </w:r>
            <w:r w:rsidR="00C77C72" w:rsidRPr="007E2FF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 xml:space="preserve"> ________________ </w:t>
            </w:r>
          </w:p>
        </w:tc>
      </w:tr>
      <w:tr w:rsidR="00C77C72" w:rsidRPr="008A22D6" w:rsidTr="00477169">
        <w:trPr>
          <w:trHeight w:val="622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C72" w:rsidRPr="008A22D6" w:rsidRDefault="00C77C72" w:rsidP="001F2BBC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無菌作業類別</w:t>
            </w:r>
          </w:p>
        </w:tc>
        <w:tc>
          <w:tcPr>
            <w:tcW w:w="78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C72" w:rsidRPr="008A22D6" w:rsidRDefault="007E2FFA" w:rsidP="00F84E4A">
            <w:pPr>
              <w:widowControl/>
              <w:spacing w:line="460" w:lineRule="exact"/>
              <w:ind w:left="126"/>
              <w:jc w:val="both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最終滅菌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無菌製備</w:t>
            </w:r>
          </w:p>
        </w:tc>
      </w:tr>
      <w:tr w:rsidR="00C77C72" w:rsidRPr="008A22D6" w:rsidTr="00477169">
        <w:trPr>
          <w:trHeight w:val="1865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77C72" w:rsidRPr="008A22D6" w:rsidRDefault="00C77C72" w:rsidP="001F2BBC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8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20BA" w:rsidRPr="008A22D6" w:rsidRDefault="004E7B57" w:rsidP="00F84E4A">
            <w:pPr>
              <w:widowControl/>
              <w:spacing w:line="460" w:lineRule="exact"/>
              <w:ind w:left="147" w:right="32"/>
              <w:jc w:val="both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工廠基本資料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(SMF)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：依「製藥工廠基本資料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 xml:space="preserve"> Site Master  File(SMF)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製備說明」填寫</w:t>
            </w:r>
          </w:p>
          <w:p w:rsidR="00C77C72" w:rsidRPr="008A22D6" w:rsidRDefault="004E7B57" w:rsidP="00F84E4A">
            <w:pPr>
              <w:widowControl/>
              <w:spacing w:line="460" w:lineRule="exact"/>
              <w:ind w:left="147" w:right="32"/>
              <w:jc w:val="both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廠內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GMP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相關標準作業程序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(SOP)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一覽表之電子檔</w:t>
            </w:r>
          </w:p>
          <w:p w:rsidR="00C77C72" w:rsidRPr="004E7B57" w:rsidRDefault="004E7B57" w:rsidP="00F84E4A">
            <w:pPr>
              <w:widowControl/>
              <w:spacing w:line="460" w:lineRule="exact"/>
              <w:ind w:left="147"/>
              <w:jc w:val="both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廠內所有生產產品清單</w:t>
            </w:r>
            <w:r w:rsidR="00C77C72" w:rsidRPr="008A22D6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62372" w:rsidRPr="008A22D6" w:rsidTr="00477169">
        <w:trPr>
          <w:trHeight w:val="22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2372" w:rsidRPr="008A22D6" w:rsidRDefault="00362372" w:rsidP="001F2BBC">
            <w:pPr>
              <w:widowControl/>
              <w:spacing w:line="46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廠商簽名</w:t>
            </w:r>
          </w:p>
        </w:tc>
        <w:tc>
          <w:tcPr>
            <w:tcW w:w="78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372" w:rsidRDefault="00362372" w:rsidP="00F84E4A">
            <w:pPr>
              <w:widowControl/>
              <w:spacing w:line="460" w:lineRule="exact"/>
              <w:ind w:left="147" w:right="32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:rsidR="00C77C72" w:rsidRPr="00F84E4A" w:rsidRDefault="00C77C72" w:rsidP="00F84E4A">
      <w:pPr>
        <w:rPr>
          <w:rFonts w:ascii="Calibri" w:eastAsia="標楷體" w:hAnsi="Calibri" w:cs="Times New Roman"/>
          <w:sz w:val="28"/>
          <w:szCs w:val="28"/>
        </w:rPr>
      </w:pPr>
    </w:p>
    <w:sectPr w:rsidR="00C77C72" w:rsidRPr="00F84E4A" w:rsidSect="00616897">
      <w:headerReference w:type="default" r:id="rId7"/>
      <w:footerReference w:type="default" r:id="rId8"/>
      <w:pgSz w:w="11906" w:h="16838"/>
      <w:pgMar w:top="1440" w:right="1080" w:bottom="1440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28" w:rsidRDefault="004A4128" w:rsidP="00CF74AC">
      <w:r>
        <w:separator/>
      </w:r>
    </w:p>
  </w:endnote>
  <w:endnote w:type="continuationSeparator" w:id="0">
    <w:p w:rsidR="004A4128" w:rsidRDefault="004A4128" w:rsidP="00CF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662862"/>
      <w:docPartObj>
        <w:docPartGallery w:val="Page Numbers (Bottom of Page)"/>
        <w:docPartUnique/>
      </w:docPartObj>
    </w:sdtPr>
    <w:sdtEndPr/>
    <w:sdtContent>
      <w:p w:rsidR="00616897" w:rsidRDefault="00324F7B">
        <w:pPr>
          <w:pStyle w:val="a6"/>
          <w:jc w:val="center"/>
        </w:pPr>
        <w:r>
          <w:fldChar w:fldCharType="begin"/>
        </w:r>
        <w:r w:rsidR="00616897">
          <w:instrText>PAGE   \* MERGEFORMAT</w:instrText>
        </w:r>
        <w:r>
          <w:fldChar w:fldCharType="separate"/>
        </w:r>
        <w:r w:rsidR="004A4128" w:rsidRPr="004A4128">
          <w:rPr>
            <w:noProof/>
            <w:lang w:val="zh-TW"/>
          </w:rPr>
          <w:t>1</w:t>
        </w:r>
        <w:r>
          <w:fldChar w:fldCharType="end"/>
        </w:r>
      </w:p>
    </w:sdtContent>
  </w:sdt>
  <w:p w:rsidR="00616897" w:rsidRDefault="006168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28" w:rsidRDefault="004A4128" w:rsidP="00CF74AC">
      <w:r>
        <w:separator/>
      </w:r>
    </w:p>
  </w:footnote>
  <w:footnote w:type="continuationSeparator" w:id="0">
    <w:p w:rsidR="004A4128" w:rsidRDefault="004A4128" w:rsidP="00CF7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AC" w:rsidRDefault="00CF74AC">
    <w:pPr>
      <w:pStyle w:val="a4"/>
      <w:rPr>
        <w:rFonts w:ascii="Calibri" w:eastAsia="微軟正黑體" w:hAnsi="Calibri"/>
      </w:rPr>
    </w:pPr>
    <w:r w:rsidRPr="00CF74AC">
      <w:rPr>
        <w:rFonts w:ascii="Calibri" w:eastAsia="微軟正黑體" w:hAnsi="Calibri" w:hint="eastAsia"/>
      </w:rPr>
      <w:t>經濟部工業局</w:t>
    </w:r>
    <w:r w:rsidRPr="00CF74AC">
      <w:rPr>
        <w:rFonts w:ascii="Calibri" w:eastAsia="微軟正黑體" w:hAnsi="Calibri" w:hint="eastAsia"/>
      </w:rPr>
      <w:t>110</w:t>
    </w:r>
    <w:r w:rsidRPr="00CF74AC">
      <w:rPr>
        <w:rFonts w:ascii="Calibri" w:eastAsia="微軟正黑體" w:hAnsi="Calibri" w:hint="eastAsia"/>
      </w:rPr>
      <w:t>年度「創新製藥產業鏈結國際競爭力推升計畫」</w:t>
    </w:r>
  </w:p>
  <w:p w:rsidR="003A18EF" w:rsidRPr="00CF74AC" w:rsidRDefault="003A18EF">
    <w:pPr>
      <w:pStyle w:val="a4"/>
      <w:rPr>
        <w:rFonts w:ascii="Calibri" w:eastAsia="微軟正黑體" w:hAnsi="Calibri"/>
      </w:rPr>
    </w:pPr>
    <w:r w:rsidRPr="003A18EF">
      <w:rPr>
        <w:rFonts w:ascii="Calibri" w:eastAsia="微軟正黑體" w:hAnsi="Calibri" w:hint="eastAsia"/>
      </w:rPr>
      <w:t>「藥廠品質系統精進評估」</w:t>
    </w:r>
    <w:r w:rsidR="008C5743">
      <w:rPr>
        <w:rFonts w:ascii="Calibri" w:eastAsia="微軟正黑體" w:hAnsi="Calibri" w:hint="eastAsia"/>
      </w:rPr>
      <w:t>申請</w:t>
    </w:r>
    <w:r w:rsidRPr="003A18EF">
      <w:rPr>
        <w:rFonts w:ascii="Calibri" w:eastAsia="微軟正黑體" w:hAnsi="Calibri" w:hint="eastAsia"/>
      </w:rPr>
      <w:t>辦法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4F9"/>
    <w:multiLevelType w:val="hybridMultilevel"/>
    <w:tmpl w:val="FEF6EB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57D1726"/>
    <w:multiLevelType w:val="hybridMultilevel"/>
    <w:tmpl w:val="70D87BB0"/>
    <w:lvl w:ilvl="0" w:tplc="DFAA0680">
      <w:start w:val="1"/>
      <w:numFmt w:val="bullet"/>
      <w:lvlText w:val="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">
    <w:nsid w:val="15CB4BE4"/>
    <w:multiLevelType w:val="hybridMultilevel"/>
    <w:tmpl w:val="63BCB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2A5F2F"/>
    <w:multiLevelType w:val="hybridMultilevel"/>
    <w:tmpl w:val="739C9E24"/>
    <w:lvl w:ilvl="0" w:tplc="7376E77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6E7AC888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030A99"/>
    <w:multiLevelType w:val="hybridMultilevel"/>
    <w:tmpl w:val="0A0CEA32"/>
    <w:lvl w:ilvl="0" w:tplc="7376E7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39ED94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9D2389"/>
    <w:multiLevelType w:val="hybridMultilevel"/>
    <w:tmpl w:val="7838956C"/>
    <w:lvl w:ilvl="0" w:tplc="A1B415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375DC1"/>
    <w:multiLevelType w:val="hybridMultilevel"/>
    <w:tmpl w:val="63BCB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9F6896"/>
    <w:multiLevelType w:val="hybridMultilevel"/>
    <w:tmpl w:val="AF62DB44"/>
    <w:lvl w:ilvl="0" w:tplc="DFAA0680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3A452FEB"/>
    <w:multiLevelType w:val="hybridMultilevel"/>
    <w:tmpl w:val="4F70CCB0"/>
    <w:lvl w:ilvl="0" w:tplc="2C32C47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613EF04E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BB43AF"/>
    <w:multiLevelType w:val="hybridMultilevel"/>
    <w:tmpl w:val="21C87566"/>
    <w:lvl w:ilvl="0" w:tplc="7376E77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D60651A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9395A57"/>
    <w:multiLevelType w:val="hybridMultilevel"/>
    <w:tmpl w:val="F9D03954"/>
    <w:lvl w:ilvl="0" w:tplc="AD10AA7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C01201"/>
    <w:multiLevelType w:val="hybridMultilevel"/>
    <w:tmpl w:val="22581280"/>
    <w:lvl w:ilvl="0" w:tplc="7376E772">
      <w:start w:val="1"/>
      <w:numFmt w:val="taiwaneseCountingThousand"/>
      <w:lvlText w:val="%1、"/>
      <w:lvlJc w:val="left"/>
      <w:pPr>
        <w:ind w:left="720" w:hanging="360"/>
      </w:pPr>
      <w:rPr>
        <w:rFonts w:hint="eastAsia"/>
        <w:sz w:val="24"/>
      </w:rPr>
    </w:lvl>
    <w:lvl w:ilvl="1" w:tplc="D60651A8">
      <w:start w:val="1"/>
      <w:numFmt w:val="taiwaneseCountingThousand"/>
      <w:lvlText w:val="(%2)、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6275392"/>
    <w:multiLevelType w:val="hybridMultilevel"/>
    <w:tmpl w:val="B2701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85D274C"/>
    <w:multiLevelType w:val="hybridMultilevel"/>
    <w:tmpl w:val="0F7C5FCE"/>
    <w:lvl w:ilvl="0" w:tplc="DFAA0680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70C87C00"/>
    <w:multiLevelType w:val="hybridMultilevel"/>
    <w:tmpl w:val="D1C8785C"/>
    <w:lvl w:ilvl="0" w:tplc="51C0C18E">
      <w:start w:val="1"/>
      <w:numFmt w:val="bullet"/>
      <w:lvlText w:val="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>
    <w:nsid w:val="7AE73B12"/>
    <w:multiLevelType w:val="hybridMultilevel"/>
    <w:tmpl w:val="C2FCE0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15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43"/>
    <w:rsid w:val="00005403"/>
    <w:rsid w:val="001275CD"/>
    <w:rsid w:val="001B36D6"/>
    <w:rsid w:val="001F2BBC"/>
    <w:rsid w:val="002756A0"/>
    <w:rsid w:val="00324F7B"/>
    <w:rsid w:val="00361A5F"/>
    <w:rsid w:val="00362372"/>
    <w:rsid w:val="003A18EF"/>
    <w:rsid w:val="00421802"/>
    <w:rsid w:val="00477169"/>
    <w:rsid w:val="004A4128"/>
    <w:rsid w:val="004E7B57"/>
    <w:rsid w:val="0057488F"/>
    <w:rsid w:val="005E1883"/>
    <w:rsid w:val="00616897"/>
    <w:rsid w:val="006474BC"/>
    <w:rsid w:val="006820BA"/>
    <w:rsid w:val="00720D53"/>
    <w:rsid w:val="00741A1B"/>
    <w:rsid w:val="00743A58"/>
    <w:rsid w:val="00764D5E"/>
    <w:rsid w:val="007E2FFA"/>
    <w:rsid w:val="008A22D6"/>
    <w:rsid w:val="008B3A7A"/>
    <w:rsid w:val="008C1BE7"/>
    <w:rsid w:val="008C5743"/>
    <w:rsid w:val="0095263B"/>
    <w:rsid w:val="00A147D6"/>
    <w:rsid w:val="00A22D32"/>
    <w:rsid w:val="00A329C1"/>
    <w:rsid w:val="00A36C6A"/>
    <w:rsid w:val="00A92488"/>
    <w:rsid w:val="00B97C43"/>
    <w:rsid w:val="00BA68D7"/>
    <w:rsid w:val="00C77C72"/>
    <w:rsid w:val="00CD07A6"/>
    <w:rsid w:val="00CF74AC"/>
    <w:rsid w:val="00D57D73"/>
    <w:rsid w:val="00DC1120"/>
    <w:rsid w:val="00F062A9"/>
    <w:rsid w:val="00F84E4A"/>
    <w:rsid w:val="00FC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BC11D-EE11-4E86-B6CF-E8CFEDE5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74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74AC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526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263B"/>
  </w:style>
  <w:style w:type="character" w:customStyle="1" w:styleId="aa">
    <w:name w:val="註解文字 字元"/>
    <w:basedOn w:val="a0"/>
    <w:link w:val="a9"/>
    <w:uiPriority w:val="99"/>
    <w:semiHidden/>
    <w:rsid w:val="009526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95263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5263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2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26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191</Words>
  <Characters>1091</Characters>
  <Application>Microsoft Office Word</Application>
  <DocSecurity>0</DocSecurity>
  <Lines>9</Lines>
  <Paragraphs>2</Paragraphs>
  <ScaleCrop>false</ScaleCrop>
  <Company>Toshiba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陳怡錦</dc:creator>
  <cp:lastModifiedBy>莊威國</cp:lastModifiedBy>
  <cp:revision>6</cp:revision>
  <cp:lastPrinted>2021-01-27T05:21:00Z</cp:lastPrinted>
  <dcterms:created xsi:type="dcterms:W3CDTF">2021-01-27T05:19:00Z</dcterms:created>
  <dcterms:modified xsi:type="dcterms:W3CDTF">2021-01-28T07:44:00Z</dcterms:modified>
</cp:coreProperties>
</file>